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978" w:rsidRDefault="00B73978" w:rsidP="00956705">
      <w:pPr>
        <w:pStyle w:val="a3"/>
        <w:ind w:left="-180" w:right="-366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Краснодарский краевой институт дополнительного профессионального педагогического образования</w:t>
      </w:r>
    </w:p>
    <w:p w:rsidR="007165CD" w:rsidRDefault="007165CD" w:rsidP="00956705">
      <w:pPr>
        <w:pStyle w:val="a3"/>
        <w:ind w:left="-180" w:right="-366"/>
        <w:rPr>
          <w:b/>
          <w:bCs/>
          <w:sz w:val="28"/>
          <w:szCs w:val="28"/>
        </w:rPr>
      </w:pPr>
    </w:p>
    <w:p w:rsidR="00A21CA5" w:rsidRDefault="00A21CA5" w:rsidP="00956705">
      <w:pPr>
        <w:pStyle w:val="a3"/>
        <w:ind w:left="-180" w:right="-36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Методические рекомендации</w:t>
      </w:r>
    </w:p>
    <w:p w:rsidR="00A21CA5" w:rsidRDefault="00A21CA5" w:rsidP="00956705">
      <w:pPr>
        <w:pStyle w:val="a3"/>
        <w:ind w:left="-180" w:right="-36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по </w:t>
      </w:r>
      <w:r w:rsidR="007165CD">
        <w:rPr>
          <w:b/>
          <w:bCs/>
          <w:sz w:val="28"/>
          <w:szCs w:val="28"/>
        </w:rPr>
        <w:t xml:space="preserve">совершенствованию </w:t>
      </w:r>
      <w:r>
        <w:rPr>
          <w:b/>
          <w:bCs/>
          <w:sz w:val="28"/>
          <w:szCs w:val="28"/>
        </w:rPr>
        <w:t>содержания образования</w:t>
      </w:r>
    </w:p>
    <w:p w:rsidR="00A21CA5" w:rsidRDefault="00A21CA5" w:rsidP="00956705">
      <w:pPr>
        <w:pStyle w:val="a3"/>
        <w:ind w:left="-180" w:right="-366"/>
        <w:rPr>
          <w:b/>
          <w:sz w:val="28"/>
          <w:szCs w:val="28"/>
        </w:rPr>
      </w:pPr>
      <w:r w:rsidRPr="00956705">
        <w:rPr>
          <w:b/>
          <w:sz w:val="28"/>
          <w:szCs w:val="28"/>
        </w:rPr>
        <w:t xml:space="preserve"> в классах и учебных группах казачьей направленности</w:t>
      </w:r>
      <w:r w:rsidRPr="00956705">
        <w:rPr>
          <w:b/>
          <w:sz w:val="28"/>
          <w:szCs w:val="28"/>
        </w:rPr>
        <w:tab/>
      </w:r>
    </w:p>
    <w:p w:rsidR="007165CD" w:rsidRPr="00956705" w:rsidRDefault="007165CD" w:rsidP="00956705">
      <w:pPr>
        <w:pStyle w:val="a3"/>
        <w:ind w:left="-180" w:right="-366"/>
        <w:rPr>
          <w:b/>
          <w:sz w:val="28"/>
          <w:szCs w:val="28"/>
        </w:rPr>
      </w:pPr>
    </w:p>
    <w:p w:rsidR="00A21CA5" w:rsidRDefault="00A21CA5" w:rsidP="00956705">
      <w:pPr>
        <w:pStyle w:val="a3"/>
        <w:ind w:left="-180" w:right="-366" w:firstLine="888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рекомендации направлены на обеспечение развития классов и учебных групп казачьей направленности в условиях образовательных учреждений</w:t>
      </w:r>
      <w:r w:rsidR="007165CD">
        <w:rPr>
          <w:sz w:val="28"/>
          <w:szCs w:val="28"/>
        </w:rPr>
        <w:t xml:space="preserve"> и предназначены руководящим и педагогическим работникам образовательных учреждений, в составе которых существуют классы и группы казачьей направленности</w:t>
      </w:r>
      <w:r>
        <w:rPr>
          <w:sz w:val="28"/>
          <w:szCs w:val="28"/>
        </w:rPr>
        <w:t>.</w:t>
      </w:r>
    </w:p>
    <w:p w:rsidR="007165CD" w:rsidRDefault="007165CD" w:rsidP="00956705">
      <w:pPr>
        <w:pStyle w:val="a3"/>
        <w:ind w:left="-180" w:right="-366" w:firstLine="888"/>
        <w:jc w:val="both"/>
        <w:rPr>
          <w:sz w:val="28"/>
          <w:szCs w:val="28"/>
        </w:rPr>
      </w:pPr>
    </w:p>
    <w:p w:rsidR="00FB62CB" w:rsidRDefault="00FB62CB" w:rsidP="007165CD">
      <w:pPr>
        <w:pStyle w:val="a3"/>
        <w:ind w:left="-180" w:right="-366" w:firstLine="88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Понятийный аппарат</w:t>
      </w:r>
    </w:p>
    <w:p w:rsidR="00FB62CB" w:rsidRDefault="00FB62CB" w:rsidP="007165CD">
      <w:pPr>
        <w:pStyle w:val="a3"/>
        <w:ind w:left="-180" w:right="-366" w:firstLine="888"/>
        <w:rPr>
          <w:b/>
          <w:i/>
          <w:sz w:val="28"/>
          <w:szCs w:val="28"/>
        </w:rPr>
      </w:pPr>
    </w:p>
    <w:p w:rsidR="00FB62CB" w:rsidRDefault="00FB62CB" w:rsidP="00FB62C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CB">
        <w:rPr>
          <w:rFonts w:ascii="Times New Roman" w:hAnsi="Times New Roman" w:cs="Times New Roman"/>
          <w:b/>
          <w:sz w:val="28"/>
          <w:szCs w:val="28"/>
        </w:rPr>
        <w:t>Группа казачьей направленности в дошкольном образовательном учреждении</w:t>
      </w:r>
      <w:r>
        <w:rPr>
          <w:rFonts w:ascii="Times New Roman" w:hAnsi="Times New Roman" w:cs="Times New Roman"/>
          <w:sz w:val="28"/>
          <w:szCs w:val="28"/>
        </w:rPr>
        <w:t>, которая создается по желанию родителей  – объединение детей одного возраста или разных возрастов, с которыми проводятся занятия по приобщению к культуре  и традициям казачества;</w:t>
      </w:r>
    </w:p>
    <w:p w:rsidR="00FB62CB" w:rsidRDefault="00FB62CB" w:rsidP="00FB62C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CB">
        <w:rPr>
          <w:rFonts w:ascii="Times New Roman" w:hAnsi="Times New Roman" w:cs="Times New Roman"/>
          <w:b/>
          <w:sz w:val="28"/>
          <w:szCs w:val="28"/>
        </w:rPr>
        <w:t>Класс казачьей направленности в общеобразовательном учреждении</w:t>
      </w:r>
      <w:r>
        <w:rPr>
          <w:rFonts w:ascii="Times New Roman" w:hAnsi="Times New Roman" w:cs="Times New Roman"/>
          <w:sz w:val="28"/>
          <w:szCs w:val="28"/>
        </w:rPr>
        <w:t xml:space="preserve"> – объединение детей одного возраста, обучающихся по единым основным общеобразовательным и дополнительным образовательным программам, включающим программы предметов, дисциплин (модулей) (в том числе по истории и культуре казачества, военной подготовке</w:t>
      </w:r>
      <w:r w:rsidRPr="001902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несовершеннолетних граждан), единый учебный план, а также расписание, график занятий;</w:t>
      </w:r>
    </w:p>
    <w:p w:rsidR="00FB62CB" w:rsidRDefault="00FB62CB" w:rsidP="00FB62C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CB">
        <w:rPr>
          <w:rFonts w:ascii="Times New Roman" w:hAnsi="Times New Roman" w:cs="Times New Roman"/>
          <w:b/>
          <w:sz w:val="28"/>
          <w:szCs w:val="28"/>
        </w:rPr>
        <w:t xml:space="preserve">Группа казачьей направленности в общеобразовательном учреждении и учреждении дополнительного образования детей </w:t>
      </w:r>
      <w:r>
        <w:rPr>
          <w:rFonts w:ascii="Times New Roman" w:hAnsi="Times New Roman" w:cs="Times New Roman"/>
          <w:sz w:val="28"/>
          <w:szCs w:val="28"/>
        </w:rPr>
        <w:t>– объединение детей одного или разных возрастов, обучающихся по единым дополнительным образовательным программам в рамках единого графика занятий, изучающих историю и культуру казачества, получающих военную подготовку несовершеннолетних граждан, навыки, традиционные для казачества;</w:t>
      </w:r>
    </w:p>
    <w:p w:rsidR="00FB62CB" w:rsidRDefault="00FB62CB" w:rsidP="00FB62C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CB">
        <w:rPr>
          <w:rFonts w:ascii="Times New Roman" w:hAnsi="Times New Roman" w:cs="Times New Roman"/>
          <w:b/>
          <w:sz w:val="28"/>
          <w:szCs w:val="28"/>
        </w:rPr>
        <w:t>Группа казачьей направленности в учреждении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– академическая либо специально созданная по желанию учащихся (студентов) группа данного образовательного учреждения, в которой на факультативной основе проводятся занятия с целью углубленного изучения истории и культуры казачества, военной подготовки;</w:t>
      </w:r>
    </w:p>
    <w:p w:rsidR="00FB62CB" w:rsidRDefault="00FB62CB" w:rsidP="00FB62C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2CB">
        <w:rPr>
          <w:rFonts w:ascii="Times New Roman" w:hAnsi="Times New Roman" w:cs="Times New Roman"/>
          <w:b/>
          <w:sz w:val="28"/>
          <w:szCs w:val="28"/>
        </w:rPr>
        <w:t>Классы и группы казачьей направленности в образовательных учреждениях на территории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– форма организации образовательного процесса в образовательных учреждениях на основе историко-культурных традиций казачества.</w:t>
      </w:r>
    </w:p>
    <w:p w:rsidR="00FB62CB" w:rsidRDefault="00FB62CB" w:rsidP="007165CD">
      <w:pPr>
        <w:pStyle w:val="a3"/>
        <w:ind w:left="-180" w:right="-366" w:firstLine="888"/>
        <w:rPr>
          <w:b/>
          <w:i/>
          <w:sz w:val="28"/>
          <w:szCs w:val="28"/>
        </w:rPr>
      </w:pPr>
    </w:p>
    <w:p w:rsidR="00FB62CB" w:rsidRDefault="00FB62CB" w:rsidP="007165CD">
      <w:pPr>
        <w:pStyle w:val="a3"/>
        <w:ind w:left="-180" w:right="-366" w:firstLine="888"/>
        <w:rPr>
          <w:b/>
          <w:i/>
          <w:sz w:val="28"/>
          <w:szCs w:val="28"/>
        </w:rPr>
      </w:pPr>
    </w:p>
    <w:p w:rsidR="007165CD" w:rsidRPr="00B03B9C" w:rsidRDefault="007165CD" w:rsidP="007165CD">
      <w:pPr>
        <w:pStyle w:val="a3"/>
        <w:ind w:left="-180" w:right="-366" w:firstLine="888"/>
        <w:rPr>
          <w:b/>
          <w:i/>
          <w:sz w:val="28"/>
          <w:szCs w:val="28"/>
        </w:rPr>
      </w:pPr>
      <w:r w:rsidRPr="00B03B9C">
        <w:rPr>
          <w:b/>
          <w:i/>
          <w:sz w:val="28"/>
          <w:szCs w:val="28"/>
        </w:rPr>
        <w:lastRenderedPageBreak/>
        <w:t>Нормативно-правовая база</w:t>
      </w:r>
    </w:p>
    <w:p w:rsidR="007165CD" w:rsidRPr="00B03B9C" w:rsidRDefault="007165CD" w:rsidP="007165CD">
      <w:pPr>
        <w:pStyle w:val="a3"/>
        <w:ind w:left="-180" w:right="-366" w:firstLine="888"/>
        <w:rPr>
          <w:b/>
          <w:i/>
          <w:sz w:val="28"/>
          <w:szCs w:val="28"/>
        </w:rPr>
      </w:pPr>
      <w:r w:rsidRPr="00B03B9C">
        <w:rPr>
          <w:b/>
          <w:i/>
          <w:sz w:val="28"/>
          <w:szCs w:val="28"/>
        </w:rPr>
        <w:t xml:space="preserve"> реализации образовательного процесса в образовательных учреждениях, в составе которых существуют классы и группы казачьей направленности.</w:t>
      </w:r>
    </w:p>
    <w:p w:rsidR="007165CD" w:rsidRPr="00B03B9C" w:rsidRDefault="007165CD" w:rsidP="007165CD">
      <w:pPr>
        <w:jc w:val="center"/>
        <w:rPr>
          <w:b/>
          <w:sz w:val="28"/>
          <w:szCs w:val="28"/>
        </w:rPr>
      </w:pPr>
    </w:p>
    <w:p w:rsidR="007165CD" w:rsidRPr="00D53815" w:rsidRDefault="007165CD" w:rsidP="007165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Региональный</w:t>
      </w:r>
      <w:r w:rsidRPr="00D53815">
        <w:rPr>
          <w:b/>
          <w:sz w:val="28"/>
          <w:szCs w:val="28"/>
        </w:rPr>
        <w:t xml:space="preserve"> уровень</w:t>
      </w:r>
    </w:p>
    <w:p w:rsidR="007165CD" w:rsidRDefault="007165CD" w:rsidP="007165CD">
      <w:pPr>
        <w:jc w:val="both"/>
        <w:rPr>
          <w:sz w:val="28"/>
          <w:szCs w:val="28"/>
        </w:rPr>
      </w:pPr>
    </w:p>
    <w:p w:rsidR="007165CD" w:rsidRPr="00E7705B" w:rsidRDefault="007165CD" w:rsidP="00A833A9">
      <w:pPr>
        <w:spacing w:line="360" w:lineRule="auto"/>
        <w:ind w:left="360"/>
        <w:jc w:val="both"/>
        <w:rPr>
          <w:sz w:val="28"/>
          <w:szCs w:val="28"/>
        </w:rPr>
      </w:pPr>
      <w:r w:rsidRPr="00E7705B">
        <w:rPr>
          <w:sz w:val="28"/>
          <w:szCs w:val="28"/>
        </w:rPr>
        <w:t xml:space="preserve">- Постановление главы администрации Краснодарского края от 18.11.2002 </w:t>
      </w:r>
    </w:p>
    <w:p w:rsidR="007165CD" w:rsidRPr="00E7705B" w:rsidRDefault="007165CD" w:rsidP="00A833A9">
      <w:pPr>
        <w:spacing w:line="360" w:lineRule="auto"/>
        <w:ind w:left="360"/>
        <w:jc w:val="both"/>
        <w:rPr>
          <w:sz w:val="28"/>
          <w:szCs w:val="28"/>
        </w:rPr>
      </w:pPr>
      <w:r w:rsidRPr="00E7705B">
        <w:rPr>
          <w:sz w:val="28"/>
          <w:szCs w:val="28"/>
        </w:rPr>
        <w:t>№ 1307 «О деятельности военно-патриотических центров обучения казачьей молодежи основам военной службы»;</w:t>
      </w:r>
    </w:p>
    <w:p w:rsidR="00BC648B" w:rsidRPr="00E7705B" w:rsidRDefault="00BC648B" w:rsidP="00A833A9">
      <w:pPr>
        <w:spacing w:line="360" w:lineRule="auto"/>
        <w:ind w:left="360"/>
        <w:jc w:val="both"/>
        <w:rPr>
          <w:sz w:val="28"/>
          <w:szCs w:val="28"/>
        </w:rPr>
      </w:pPr>
      <w:r w:rsidRPr="00E7705B">
        <w:rPr>
          <w:sz w:val="28"/>
          <w:szCs w:val="28"/>
        </w:rPr>
        <w:t>-</w:t>
      </w:r>
      <w:r w:rsidR="00A50A34" w:rsidRPr="00E7705B">
        <w:rPr>
          <w:sz w:val="28"/>
          <w:szCs w:val="28"/>
        </w:rPr>
        <w:t xml:space="preserve"> Постановление главы администрации (губернатора) Краснодарского края</w:t>
      </w:r>
      <w:r w:rsidR="00E7705B" w:rsidRPr="00E7705B">
        <w:rPr>
          <w:sz w:val="28"/>
          <w:szCs w:val="28"/>
        </w:rPr>
        <w:t xml:space="preserve"> от 09.07.2008 № 644 «Об утверждении Концепции развития общего, начального профессионального и дополнительного образования на основе историко-культурных традиций кубанского казачества»</w:t>
      </w:r>
    </w:p>
    <w:p w:rsidR="00E7705B" w:rsidRPr="00E7705B" w:rsidRDefault="00E7705B" w:rsidP="00A833A9">
      <w:pPr>
        <w:spacing w:line="360" w:lineRule="auto"/>
        <w:ind w:left="360"/>
        <w:jc w:val="both"/>
        <w:rPr>
          <w:sz w:val="28"/>
          <w:szCs w:val="28"/>
        </w:rPr>
      </w:pPr>
      <w:r w:rsidRPr="00E7705B">
        <w:rPr>
          <w:sz w:val="28"/>
          <w:szCs w:val="28"/>
        </w:rPr>
        <w:t>- Распоряжение главы администр</w:t>
      </w:r>
      <w:r w:rsidR="00C45282">
        <w:rPr>
          <w:sz w:val="28"/>
          <w:szCs w:val="28"/>
        </w:rPr>
        <w:t>ации (</w:t>
      </w:r>
      <w:r w:rsidRPr="00E7705B">
        <w:rPr>
          <w:sz w:val="28"/>
          <w:szCs w:val="28"/>
        </w:rPr>
        <w:t>губернатора) Краснодарского края от 01.12.2011 № 1828- «О совершенствовании работы по обучению и воспитанию на основе историко-культурных традиций кубанского казачества в Краснодарском крае»</w:t>
      </w:r>
    </w:p>
    <w:p w:rsidR="007165CD" w:rsidRPr="00E7705B" w:rsidRDefault="007165CD" w:rsidP="00A833A9">
      <w:pPr>
        <w:spacing w:line="360" w:lineRule="auto"/>
        <w:ind w:left="360"/>
        <w:jc w:val="both"/>
        <w:rPr>
          <w:sz w:val="28"/>
          <w:szCs w:val="28"/>
        </w:rPr>
      </w:pPr>
      <w:r w:rsidRPr="00E7705B">
        <w:rPr>
          <w:sz w:val="28"/>
          <w:szCs w:val="28"/>
        </w:rPr>
        <w:t>- Приказ администрации Краснодарского края, департамента образования и науки Краснодарского края и войскового казачьего общества Кубанское казачье войско</w:t>
      </w:r>
      <w:r w:rsidR="00C45282">
        <w:rPr>
          <w:sz w:val="28"/>
          <w:szCs w:val="28"/>
        </w:rPr>
        <w:t xml:space="preserve"> от 31.03.2008 № 1060</w:t>
      </w:r>
      <w:r w:rsidRPr="00E7705B">
        <w:rPr>
          <w:sz w:val="28"/>
          <w:szCs w:val="28"/>
        </w:rPr>
        <w:t xml:space="preserve"> «Об утверждении Порядка присвоения государственным и муниципальным образовательным учреждениям Краснодарского края регионального статуса «казачье образовательное учреждение»;</w:t>
      </w:r>
    </w:p>
    <w:p w:rsidR="007165CD" w:rsidRPr="00E7705B" w:rsidRDefault="007165CD" w:rsidP="00A833A9">
      <w:pPr>
        <w:tabs>
          <w:tab w:val="left" w:pos="1080"/>
        </w:tabs>
        <w:spacing w:line="360" w:lineRule="auto"/>
        <w:ind w:left="360"/>
        <w:jc w:val="both"/>
        <w:rPr>
          <w:sz w:val="28"/>
        </w:rPr>
      </w:pPr>
      <w:r w:rsidRPr="00E7705B">
        <w:rPr>
          <w:sz w:val="28"/>
        </w:rPr>
        <w:t>- Приказ ДОН от 18.05.06 г. № 01.5/329 «О введении с 2006-2007 учебного года в общеобразовательных учреждениях Краснодарского края регионального учебного предмета « Основы православной культуры»</w:t>
      </w:r>
    </w:p>
    <w:p w:rsidR="00C45282" w:rsidRDefault="007165CD" w:rsidP="00A833A9">
      <w:pPr>
        <w:pBdr>
          <w:bottom w:val="single" w:sz="12" w:space="1" w:color="auto"/>
        </w:pBdr>
        <w:spacing w:line="360" w:lineRule="auto"/>
        <w:ind w:left="360"/>
        <w:jc w:val="both"/>
        <w:rPr>
          <w:sz w:val="28"/>
          <w:szCs w:val="28"/>
        </w:rPr>
      </w:pPr>
      <w:r w:rsidRPr="00E7705B">
        <w:rPr>
          <w:sz w:val="28"/>
          <w:szCs w:val="28"/>
        </w:rPr>
        <w:t>- Приказ ДОН от 24.11.2010 г. № 3894 «Об утверждении Положения о классах и группах казачьей направленности в образовательных учреждениях на территории Краснодарского края»</w:t>
      </w:r>
    </w:p>
    <w:p w:rsidR="00A833A9" w:rsidRDefault="00A833A9" w:rsidP="00A833A9">
      <w:pPr>
        <w:pBdr>
          <w:bottom w:val="single" w:sz="12" w:space="1" w:color="auto"/>
        </w:pBdr>
        <w:spacing w:line="360" w:lineRule="auto"/>
        <w:ind w:left="360"/>
        <w:jc w:val="both"/>
        <w:rPr>
          <w:b/>
          <w:i/>
          <w:sz w:val="28"/>
          <w:szCs w:val="28"/>
        </w:rPr>
      </w:pPr>
    </w:p>
    <w:p w:rsidR="00C45282" w:rsidRDefault="00C45282" w:rsidP="00B03B9C">
      <w:pPr>
        <w:pStyle w:val="a3"/>
        <w:ind w:left="-180" w:right="-366"/>
        <w:rPr>
          <w:b/>
          <w:i/>
          <w:sz w:val="28"/>
          <w:szCs w:val="28"/>
        </w:rPr>
      </w:pPr>
    </w:p>
    <w:p w:rsidR="00A833A9" w:rsidRDefault="00A833A9" w:rsidP="00B03B9C">
      <w:pPr>
        <w:pStyle w:val="a3"/>
        <w:ind w:left="-180" w:right="-366"/>
        <w:rPr>
          <w:b/>
          <w:i/>
          <w:sz w:val="28"/>
          <w:szCs w:val="28"/>
        </w:rPr>
      </w:pPr>
    </w:p>
    <w:p w:rsidR="00B03B9C" w:rsidRPr="00B03B9C" w:rsidRDefault="00B03B9C" w:rsidP="00B03B9C">
      <w:pPr>
        <w:pStyle w:val="a3"/>
        <w:ind w:left="-180" w:right="-366"/>
        <w:rPr>
          <w:b/>
          <w:i/>
          <w:sz w:val="28"/>
          <w:szCs w:val="28"/>
        </w:rPr>
      </w:pPr>
      <w:r w:rsidRPr="00B03B9C">
        <w:rPr>
          <w:b/>
          <w:i/>
          <w:sz w:val="28"/>
          <w:szCs w:val="28"/>
        </w:rPr>
        <w:t>С</w:t>
      </w:r>
      <w:r w:rsidR="00A21CA5" w:rsidRPr="00B03B9C">
        <w:rPr>
          <w:b/>
          <w:i/>
          <w:sz w:val="28"/>
          <w:szCs w:val="28"/>
        </w:rPr>
        <w:t>одержани</w:t>
      </w:r>
      <w:r w:rsidRPr="00B03B9C">
        <w:rPr>
          <w:b/>
          <w:i/>
          <w:sz w:val="28"/>
          <w:szCs w:val="28"/>
        </w:rPr>
        <w:t>е</w:t>
      </w:r>
      <w:r w:rsidR="00A21CA5" w:rsidRPr="00B03B9C">
        <w:rPr>
          <w:b/>
          <w:i/>
          <w:sz w:val="28"/>
          <w:szCs w:val="28"/>
        </w:rPr>
        <w:t xml:space="preserve"> образования </w:t>
      </w:r>
      <w:r w:rsidRPr="00B03B9C">
        <w:rPr>
          <w:b/>
          <w:i/>
          <w:sz w:val="28"/>
          <w:szCs w:val="28"/>
        </w:rPr>
        <w:t xml:space="preserve">в классах казачьей направленности </w:t>
      </w:r>
    </w:p>
    <w:p w:rsidR="00B03B9C" w:rsidRPr="004870CC" w:rsidRDefault="00B03B9C" w:rsidP="00B03B9C">
      <w:pPr>
        <w:pStyle w:val="a3"/>
        <w:ind w:left="-180" w:right="-366"/>
        <w:rPr>
          <w:sz w:val="28"/>
          <w:szCs w:val="28"/>
          <w:u w:val="single"/>
        </w:rPr>
      </w:pPr>
    </w:p>
    <w:p w:rsidR="00A21CA5" w:rsidRDefault="007165CD" w:rsidP="00A833A9">
      <w:pPr>
        <w:spacing w:line="276" w:lineRule="auto"/>
        <w:ind w:left="-180" w:right="-366" w:firstLine="88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A21CA5">
        <w:rPr>
          <w:sz w:val="28"/>
          <w:szCs w:val="28"/>
        </w:rPr>
        <w:t xml:space="preserve"> основному содержанию в классах казачьей направленности, отличающему их от прочих общеобразовательных классов,</w:t>
      </w:r>
      <w:r>
        <w:rPr>
          <w:sz w:val="28"/>
          <w:szCs w:val="28"/>
        </w:rPr>
        <w:t xml:space="preserve"> относится </w:t>
      </w:r>
      <w:r w:rsidRPr="00DF1B14">
        <w:rPr>
          <w:b/>
          <w:sz w:val="28"/>
          <w:szCs w:val="28"/>
        </w:rPr>
        <w:t>обязательная</w:t>
      </w:r>
      <w:r>
        <w:rPr>
          <w:sz w:val="28"/>
          <w:szCs w:val="28"/>
        </w:rPr>
        <w:t xml:space="preserve"> </w:t>
      </w:r>
      <w:r w:rsidRPr="00E30FFA">
        <w:rPr>
          <w:b/>
          <w:sz w:val="28"/>
          <w:szCs w:val="28"/>
        </w:rPr>
        <w:t>реализация</w:t>
      </w:r>
      <w:r w:rsidR="00DF1B14">
        <w:rPr>
          <w:sz w:val="28"/>
          <w:szCs w:val="28"/>
        </w:rPr>
        <w:t xml:space="preserve"> следующих учебных дисциплин</w:t>
      </w:r>
      <w:r w:rsidR="00A21CA5">
        <w:rPr>
          <w:sz w:val="28"/>
          <w:szCs w:val="28"/>
        </w:rPr>
        <w:t>:</w:t>
      </w:r>
    </w:p>
    <w:p w:rsidR="00DF1B14" w:rsidRDefault="00DF1B14" w:rsidP="00A833A9">
      <w:pPr>
        <w:spacing w:line="276" w:lineRule="auto"/>
        <w:ind w:left="-180" w:right="-366" w:firstLine="888"/>
        <w:jc w:val="both"/>
        <w:rPr>
          <w:sz w:val="28"/>
          <w:szCs w:val="28"/>
        </w:rPr>
      </w:pPr>
    </w:p>
    <w:tbl>
      <w:tblPr>
        <w:tblW w:w="0" w:type="auto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83"/>
        <w:gridCol w:w="2976"/>
        <w:gridCol w:w="2091"/>
      </w:tblGrid>
      <w:tr w:rsidR="00DF1B14" w:rsidRPr="004E0DC9" w:rsidTr="004E0DC9">
        <w:tc>
          <w:tcPr>
            <w:tcW w:w="4683" w:type="dxa"/>
          </w:tcPr>
          <w:p w:rsidR="00DF1B14" w:rsidRPr="004E0DC9" w:rsidRDefault="00DF1B14" w:rsidP="00A833A9">
            <w:pPr>
              <w:spacing w:line="276" w:lineRule="auto"/>
              <w:ind w:right="34"/>
              <w:jc w:val="center"/>
              <w:rPr>
                <w:b/>
                <w:sz w:val="28"/>
                <w:szCs w:val="28"/>
              </w:rPr>
            </w:pPr>
            <w:r w:rsidRPr="004E0DC9">
              <w:rPr>
                <w:b/>
                <w:sz w:val="28"/>
                <w:szCs w:val="28"/>
              </w:rPr>
              <w:t xml:space="preserve">Наименование </w:t>
            </w:r>
          </w:p>
          <w:p w:rsidR="00DF1B14" w:rsidRPr="004E0DC9" w:rsidRDefault="00DF1B14" w:rsidP="00A833A9">
            <w:pPr>
              <w:spacing w:line="276" w:lineRule="auto"/>
              <w:ind w:right="34"/>
              <w:jc w:val="center"/>
              <w:rPr>
                <w:b/>
                <w:sz w:val="28"/>
                <w:szCs w:val="28"/>
              </w:rPr>
            </w:pPr>
            <w:r w:rsidRPr="004E0DC9">
              <w:rPr>
                <w:b/>
                <w:sz w:val="28"/>
                <w:szCs w:val="28"/>
              </w:rPr>
              <w:t>учебной дисциплины</w:t>
            </w:r>
          </w:p>
        </w:tc>
        <w:tc>
          <w:tcPr>
            <w:tcW w:w="2976" w:type="dxa"/>
          </w:tcPr>
          <w:p w:rsidR="00DF1B14" w:rsidRPr="004E0DC9" w:rsidRDefault="00DF1B14" w:rsidP="00A833A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E0DC9">
              <w:rPr>
                <w:b/>
                <w:sz w:val="28"/>
                <w:szCs w:val="28"/>
              </w:rPr>
              <w:t>Форма реализации</w:t>
            </w:r>
          </w:p>
        </w:tc>
        <w:tc>
          <w:tcPr>
            <w:tcW w:w="2091" w:type="dxa"/>
          </w:tcPr>
          <w:p w:rsidR="00DF1B14" w:rsidRPr="004E0DC9" w:rsidRDefault="00DF1B14" w:rsidP="00A833A9">
            <w:pPr>
              <w:spacing w:line="276" w:lineRule="auto"/>
              <w:ind w:right="-2"/>
              <w:jc w:val="center"/>
              <w:rPr>
                <w:b/>
                <w:sz w:val="28"/>
                <w:szCs w:val="28"/>
              </w:rPr>
            </w:pPr>
            <w:r w:rsidRPr="004E0DC9">
              <w:rPr>
                <w:b/>
                <w:sz w:val="28"/>
                <w:szCs w:val="28"/>
              </w:rPr>
              <w:t>Количество учебных часов в неделю</w:t>
            </w:r>
          </w:p>
        </w:tc>
      </w:tr>
      <w:tr w:rsidR="00DF1B14" w:rsidRPr="004E0DC9" w:rsidTr="004E0DC9">
        <w:tc>
          <w:tcPr>
            <w:tcW w:w="4683" w:type="dxa"/>
          </w:tcPr>
          <w:p w:rsidR="00DF1B14" w:rsidRPr="004E0DC9" w:rsidRDefault="00DF1B14" w:rsidP="00A833A9">
            <w:pPr>
              <w:spacing w:line="276" w:lineRule="auto"/>
              <w:ind w:right="-366"/>
              <w:jc w:val="both"/>
              <w:rPr>
                <w:sz w:val="28"/>
                <w:szCs w:val="28"/>
              </w:rPr>
            </w:pPr>
            <w:r w:rsidRPr="004E0DC9">
              <w:rPr>
                <w:sz w:val="28"/>
                <w:szCs w:val="28"/>
              </w:rPr>
              <w:t>Основы православной культуры</w:t>
            </w:r>
          </w:p>
        </w:tc>
        <w:tc>
          <w:tcPr>
            <w:tcW w:w="2976" w:type="dxa"/>
          </w:tcPr>
          <w:p w:rsidR="00DF1B14" w:rsidRPr="004E0DC9" w:rsidRDefault="00DF1B14" w:rsidP="00A833A9">
            <w:pPr>
              <w:spacing w:line="276" w:lineRule="auto"/>
              <w:ind w:right="33"/>
              <w:jc w:val="both"/>
              <w:rPr>
                <w:sz w:val="28"/>
                <w:szCs w:val="28"/>
              </w:rPr>
            </w:pPr>
            <w:r w:rsidRPr="004E0DC9">
              <w:rPr>
                <w:sz w:val="28"/>
                <w:szCs w:val="28"/>
              </w:rPr>
              <w:t>Урок, факультатив, кружок</w:t>
            </w:r>
          </w:p>
        </w:tc>
        <w:tc>
          <w:tcPr>
            <w:tcW w:w="2091" w:type="dxa"/>
          </w:tcPr>
          <w:p w:rsidR="00DF1B14" w:rsidRPr="004E0DC9" w:rsidRDefault="00DF1B14" w:rsidP="00A833A9">
            <w:pPr>
              <w:spacing w:line="276" w:lineRule="auto"/>
              <w:ind w:right="-2"/>
              <w:jc w:val="both"/>
              <w:rPr>
                <w:sz w:val="28"/>
                <w:szCs w:val="28"/>
              </w:rPr>
            </w:pPr>
            <w:r w:rsidRPr="004E0DC9">
              <w:rPr>
                <w:sz w:val="28"/>
                <w:szCs w:val="28"/>
              </w:rPr>
              <w:t>1 час</w:t>
            </w:r>
          </w:p>
        </w:tc>
      </w:tr>
      <w:tr w:rsidR="00E30FFA" w:rsidRPr="004E0DC9" w:rsidTr="004E0DC9">
        <w:tc>
          <w:tcPr>
            <w:tcW w:w="4683" w:type="dxa"/>
          </w:tcPr>
          <w:p w:rsidR="00E30FFA" w:rsidRPr="004E0DC9" w:rsidRDefault="00E30FFA" w:rsidP="00A833A9">
            <w:pPr>
              <w:spacing w:line="276" w:lineRule="auto"/>
              <w:ind w:right="-366"/>
              <w:jc w:val="both"/>
              <w:rPr>
                <w:sz w:val="28"/>
                <w:szCs w:val="28"/>
              </w:rPr>
            </w:pPr>
            <w:r w:rsidRPr="004E0DC9">
              <w:rPr>
                <w:sz w:val="28"/>
                <w:szCs w:val="28"/>
              </w:rPr>
              <w:t>История кубанского казачества*</w:t>
            </w:r>
          </w:p>
        </w:tc>
        <w:tc>
          <w:tcPr>
            <w:tcW w:w="2976" w:type="dxa"/>
          </w:tcPr>
          <w:p w:rsidR="00E30FFA" w:rsidRPr="004E0DC9" w:rsidRDefault="00E30FFA" w:rsidP="00A833A9">
            <w:pPr>
              <w:spacing w:line="276" w:lineRule="auto"/>
              <w:ind w:right="33"/>
              <w:jc w:val="both"/>
              <w:rPr>
                <w:sz w:val="28"/>
                <w:szCs w:val="28"/>
              </w:rPr>
            </w:pPr>
            <w:r w:rsidRPr="004E0DC9">
              <w:rPr>
                <w:sz w:val="28"/>
                <w:szCs w:val="28"/>
              </w:rPr>
              <w:t>Урок, факультатив, кружок</w:t>
            </w:r>
          </w:p>
        </w:tc>
        <w:tc>
          <w:tcPr>
            <w:tcW w:w="2091" w:type="dxa"/>
          </w:tcPr>
          <w:p w:rsidR="00E30FFA" w:rsidRDefault="00E30FFA" w:rsidP="00A833A9">
            <w:pPr>
              <w:spacing w:line="276" w:lineRule="auto"/>
            </w:pPr>
            <w:r w:rsidRPr="004E0DC9">
              <w:rPr>
                <w:sz w:val="28"/>
                <w:szCs w:val="28"/>
              </w:rPr>
              <w:t>1 час</w:t>
            </w:r>
          </w:p>
        </w:tc>
      </w:tr>
      <w:tr w:rsidR="00E30FFA" w:rsidRPr="004E0DC9" w:rsidTr="004E0DC9">
        <w:tc>
          <w:tcPr>
            <w:tcW w:w="4683" w:type="dxa"/>
          </w:tcPr>
          <w:p w:rsidR="00E30FFA" w:rsidRPr="004E0DC9" w:rsidRDefault="00E30FFA" w:rsidP="00A833A9">
            <w:pPr>
              <w:spacing w:line="276" w:lineRule="auto"/>
              <w:ind w:right="34"/>
              <w:jc w:val="both"/>
              <w:rPr>
                <w:sz w:val="28"/>
                <w:szCs w:val="28"/>
              </w:rPr>
            </w:pPr>
            <w:r w:rsidRPr="004E0DC9">
              <w:rPr>
                <w:sz w:val="28"/>
                <w:szCs w:val="28"/>
              </w:rPr>
              <w:t>Традиции кубанского казачества* (</w:t>
            </w:r>
            <w:r w:rsidRPr="004E0DC9">
              <w:rPr>
                <w:i/>
                <w:sz w:val="28"/>
                <w:szCs w:val="28"/>
              </w:rPr>
              <w:t>фольклор кубанского казачества, декоративно-прикладное искусство кубанского казачества</w:t>
            </w:r>
            <w:r w:rsidRPr="004E0DC9">
              <w:rPr>
                <w:sz w:val="28"/>
                <w:szCs w:val="28"/>
              </w:rPr>
              <w:t xml:space="preserve"> – в ОУ может реализовываться либо одна из составляющих, либо оба направления)</w:t>
            </w:r>
          </w:p>
        </w:tc>
        <w:tc>
          <w:tcPr>
            <w:tcW w:w="2976" w:type="dxa"/>
          </w:tcPr>
          <w:p w:rsidR="00E30FFA" w:rsidRPr="004E0DC9" w:rsidRDefault="00E30FFA" w:rsidP="00A833A9">
            <w:pPr>
              <w:spacing w:line="276" w:lineRule="auto"/>
              <w:ind w:right="33"/>
              <w:jc w:val="both"/>
              <w:rPr>
                <w:sz w:val="28"/>
                <w:szCs w:val="28"/>
              </w:rPr>
            </w:pPr>
            <w:r w:rsidRPr="004E0DC9">
              <w:rPr>
                <w:sz w:val="28"/>
                <w:szCs w:val="28"/>
              </w:rPr>
              <w:t>Факультатив, кружок</w:t>
            </w:r>
          </w:p>
        </w:tc>
        <w:tc>
          <w:tcPr>
            <w:tcW w:w="2091" w:type="dxa"/>
          </w:tcPr>
          <w:p w:rsidR="00E30FFA" w:rsidRDefault="00E30FFA" w:rsidP="00A833A9">
            <w:pPr>
              <w:spacing w:line="276" w:lineRule="auto"/>
            </w:pPr>
            <w:r w:rsidRPr="004E0DC9">
              <w:rPr>
                <w:sz w:val="28"/>
                <w:szCs w:val="28"/>
              </w:rPr>
              <w:t>1 час</w:t>
            </w:r>
          </w:p>
        </w:tc>
      </w:tr>
      <w:tr w:rsidR="00E30FFA" w:rsidRPr="004E0DC9" w:rsidTr="004E0DC9">
        <w:tc>
          <w:tcPr>
            <w:tcW w:w="4683" w:type="dxa"/>
          </w:tcPr>
          <w:p w:rsidR="00E30FFA" w:rsidRPr="004E0DC9" w:rsidRDefault="00E30FFA" w:rsidP="00A833A9">
            <w:pPr>
              <w:spacing w:line="276" w:lineRule="auto"/>
              <w:ind w:right="176"/>
              <w:jc w:val="both"/>
              <w:rPr>
                <w:sz w:val="28"/>
                <w:szCs w:val="28"/>
              </w:rPr>
            </w:pPr>
            <w:r w:rsidRPr="004E0DC9">
              <w:rPr>
                <w:sz w:val="28"/>
                <w:szCs w:val="28"/>
              </w:rPr>
              <w:t>Военно-спортивные дисциплины, в том числе традиционная физическая культура кубанского казачества</w:t>
            </w:r>
          </w:p>
        </w:tc>
        <w:tc>
          <w:tcPr>
            <w:tcW w:w="2976" w:type="dxa"/>
          </w:tcPr>
          <w:p w:rsidR="00E30FFA" w:rsidRPr="004E0DC9" w:rsidRDefault="00E30FFA" w:rsidP="00A833A9">
            <w:pPr>
              <w:spacing w:line="276" w:lineRule="auto"/>
              <w:ind w:right="33"/>
              <w:jc w:val="both"/>
              <w:rPr>
                <w:sz w:val="28"/>
                <w:szCs w:val="28"/>
              </w:rPr>
            </w:pPr>
            <w:r w:rsidRPr="004E0DC9">
              <w:rPr>
                <w:sz w:val="28"/>
                <w:szCs w:val="28"/>
              </w:rPr>
              <w:t>Кружок, клуб, секция</w:t>
            </w:r>
          </w:p>
        </w:tc>
        <w:tc>
          <w:tcPr>
            <w:tcW w:w="2091" w:type="dxa"/>
          </w:tcPr>
          <w:p w:rsidR="00E30FFA" w:rsidRDefault="00E30FFA" w:rsidP="00A833A9">
            <w:pPr>
              <w:numPr>
                <w:ilvl w:val="0"/>
                <w:numId w:val="22"/>
              </w:numPr>
              <w:spacing w:line="276" w:lineRule="auto"/>
              <w:ind w:left="176" w:hanging="142"/>
            </w:pPr>
            <w:r w:rsidRPr="004E0DC9">
              <w:rPr>
                <w:sz w:val="28"/>
                <w:szCs w:val="28"/>
              </w:rPr>
              <w:t xml:space="preserve"> час</w:t>
            </w:r>
          </w:p>
        </w:tc>
      </w:tr>
    </w:tbl>
    <w:p w:rsidR="00DF1B14" w:rsidRDefault="00DF1B14" w:rsidP="00A833A9">
      <w:pPr>
        <w:spacing w:line="276" w:lineRule="auto"/>
        <w:ind w:left="-180" w:right="-366" w:firstLine="888"/>
        <w:jc w:val="both"/>
        <w:rPr>
          <w:sz w:val="28"/>
          <w:szCs w:val="28"/>
        </w:rPr>
      </w:pPr>
    </w:p>
    <w:p w:rsidR="00E30FFA" w:rsidRDefault="00E30FFA" w:rsidP="00A833A9">
      <w:pPr>
        <w:spacing w:line="276" w:lineRule="auto"/>
        <w:ind w:right="-366"/>
        <w:jc w:val="both"/>
        <w:rPr>
          <w:sz w:val="28"/>
          <w:szCs w:val="28"/>
        </w:rPr>
      </w:pPr>
      <w:r>
        <w:rPr>
          <w:sz w:val="28"/>
          <w:szCs w:val="28"/>
        </w:rPr>
        <w:t>*- учебные дисциплины «История кубанского казачества» и «Традиционная культура кубанского казачества» на ступени начального общего образования могут реализовываться интегрировано в общем объеме 1 час в неделю.</w:t>
      </w:r>
    </w:p>
    <w:p w:rsidR="00E30FFA" w:rsidRDefault="00E30FFA" w:rsidP="00A833A9">
      <w:pPr>
        <w:spacing w:line="276" w:lineRule="auto"/>
        <w:ind w:right="-366"/>
        <w:jc w:val="both"/>
        <w:rPr>
          <w:sz w:val="28"/>
          <w:szCs w:val="28"/>
        </w:rPr>
      </w:pPr>
    </w:p>
    <w:p w:rsidR="00A21CA5" w:rsidRDefault="00A21CA5" w:rsidP="00A833A9">
      <w:pPr>
        <w:spacing w:line="276" w:lineRule="auto"/>
        <w:ind w:right="-36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возрастных особенностей </w:t>
      </w:r>
      <w:r w:rsidR="007745C3">
        <w:rPr>
          <w:sz w:val="28"/>
          <w:szCs w:val="28"/>
        </w:rPr>
        <w:t>учащихся</w:t>
      </w:r>
      <w:r>
        <w:rPr>
          <w:sz w:val="28"/>
          <w:szCs w:val="28"/>
        </w:rPr>
        <w:t xml:space="preserve"> в начальной, основной и средней школе </w:t>
      </w:r>
      <w:r w:rsidR="00E30FFA">
        <w:rPr>
          <w:sz w:val="28"/>
          <w:szCs w:val="28"/>
        </w:rPr>
        <w:t xml:space="preserve">при реализации </w:t>
      </w:r>
      <w:r>
        <w:rPr>
          <w:sz w:val="28"/>
          <w:szCs w:val="28"/>
        </w:rPr>
        <w:t>содержани</w:t>
      </w:r>
      <w:r w:rsidR="00E30FFA">
        <w:rPr>
          <w:sz w:val="28"/>
          <w:szCs w:val="28"/>
        </w:rPr>
        <w:t>я</w:t>
      </w:r>
      <w:r>
        <w:rPr>
          <w:sz w:val="28"/>
          <w:szCs w:val="28"/>
        </w:rPr>
        <w:t xml:space="preserve"> образования в классах</w:t>
      </w:r>
      <w:r w:rsidR="00E30FFA">
        <w:rPr>
          <w:sz w:val="28"/>
          <w:szCs w:val="28"/>
        </w:rPr>
        <w:t xml:space="preserve"> казачьей направленности рекомендуем использовать следующие учебно-методические комплекты (см. таблицу):</w:t>
      </w:r>
    </w:p>
    <w:p w:rsidR="00A21CA5" w:rsidRDefault="00A21CA5" w:rsidP="00956705">
      <w:pPr>
        <w:ind w:left="-180"/>
        <w:jc w:val="both"/>
        <w:rPr>
          <w:sz w:val="28"/>
          <w:szCs w:val="28"/>
        </w:rPr>
      </w:pPr>
    </w:p>
    <w:p w:rsidR="00A21CA5" w:rsidRDefault="00A21CA5" w:rsidP="00956705">
      <w:pPr>
        <w:ind w:left="-180"/>
        <w:jc w:val="both"/>
        <w:rPr>
          <w:sz w:val="28"/>
          <w:szCs w:val="28"/>
        </w:rPr>
        <w:sectPr w:rsidR="00A21CA5" w:rsidSect="00FB62CB">
          <w:headerReference w:type="even" r:id="rId9"/>
          <w:headerReference w:type="default" r:id="rId10"/>
          <w:pgSz w:w="11906" w:h="16838" w:code="9"/>
          <w:pgMar w:top="1135" w:right="851" w:bottom="1418" w:left="1701" w:header="709" w:footer="709" w:gutter="0"/>
          <w:cols w:space="708"/>
          <w:docGrid w:linePitch="360"/>
        </w:sectPr>
      </w:pPr>
    </w:p>
    <w:tbl>
      <w:tblPr>
        <w:tblW w:w="0" w:type="auto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1"/>
        <w:gridCol w:w="1843"/>
        <w:gridCol w:w="2977"/>
        <w:gridCol w:w="7835"/>
      </w:tblGrid>
      <w:tr w:rsidR="00443CB6" w:rsidRPr="004E0DC9" w:rsidTr="004E0DC9">
        <w:tc>
          <w:tcPr>
            <w:tcW w:w="2131" w:type="dxa"/>
          </w:tcPr>
          <w:p w:rsidR="008E4DE7" w:rsidRPr="004E0DC9" w:rsidRDefault="008E4DE7" w:rsidP="004E0DC9">
            <w:pPr>
              <w:ind w:right="34"/>
              <w:jc w:val="center"/>
              <w:rPr>
                <w:b/>
                <w:sz w:val="28"/>
                <w:szCs w:val="28"/>
              </w:rPr>
            </w:pPr>
            <w:r w:rsidRPr="004E0DC9">
              <w:rPr>
                <w:b/>
                <w:sz w:val="28"/>
                <w:szCs w:val="28"/>
              </w:rPr>
              <w:t>Наименование</w:t>
            </w:r>
          </w:p>
          <w:p w:rsidR="008E4DE7" w:rsidRPr="004E0DC9" w:rsidRDefault="008E4DE7" w:rsidP="004E0DC9">
            <w:pPr>
              <w:jc w:val="center"/>
              <w:rPr>
                <w:b/>
                <w:sz w:val="28"/>
                <w:szCs w:val="28"/>
              </w:rPr>
            </w:pPr>
            <w:r w:rsidRPr="004E0DC9">
              <w:rPr>
                <w:b/>
                <w:sz w:val="28"/>
                <w:szCs w:val="28"/>
              </w:rPr>
              <w:t>учебной дисциплины</w:t>
            </w:r>
          </w:p>
        </w:tc>
        <w:tc>
          <w:tcPr>
            <w:tcW w:w="1843" w:type="dxa"/>
          </w:tcPr>
          <w:p w:rsidR="008E4DE7" w:rsidRPr="004E0DC9" w:rsidRDefault="008E4DE7" w:rsidP="004E0DC9">
            <w:pPr>
              <w:jc w:val="center"/>
              <w:rPr>
                <w:b/>
                <w:sz w:val="28"/>
                <w:szCs w:val="28"/>
              </w:rPr>
            </w:pPr>
            <w:r w:rsidRPr="004E0DC9">
              <w:rPr>
                <w:b/>
                <w:sz w:val="28"/>
                <w:szCs w:val="28"/>
              </w:rPr>
              <w:t>Ступень образования</w:t>
            </w:r>
          </w:p>
        </w:tc>
        <w:tc>
          <w:tcPr>
            <w:tcW w:w="2977" w:type="dxa"/>
          </w:tcPr>
          <w:p w:rsidR="008E4DE7" w:rsidRPr="004E0DC9" w:rsidRDefault="008E4DE7" w:rsidP="004E0DC9">
            <w:pPr>
              <w:jc w:val="center"/>
              <w:rPr>
                <w:b/>
                <w:sz w:val="28"/>
                <w:szCs w:val="28"/>
              </w:rPr>
            </w:pPr>
            <w:r w:rsidRPr="004E0DC9">
              <w:rPr>
                <w:b/>
                <w:sz w:val="28"/>
                <w:szCs w:val="28"/>
              </w:rPr>
              <w:t>Учебно-методическое обеспечение</w:t>
            </w:r>
          </w:p>
        </w:tc>
        <w:tc>
          <w:tcPr>
            <w:tcW w:w="7835" w:type="dxa"/>
          </w:tcPr>
          <w:p w:rsidR="008E4DE7" w:rsidRPr="004E0DC9" w:rsidRDefault="008E4DE7" w:rsidP="004E0DC9">
            <w:pPr>
              <w:jc w:val="center"/>
              <w:rPr>
                <w:b/>
                <w:sz w:val="28"/>
                <w:szCs w:val="28"/>
              </w:rPr>
            </w:pPr>
            <w:r w:rsidRPr="004E0DC9">
              <w:rPr>
                <w:b/>
                <w:sz w:val="28"/>
                <w:szCs w:val="28"/>
              </w:rPr>
              <w:t>Краткая характеристика УМК</w:t>
            </w:r>
          </w:p>
        </w:tc>
      </w:tr>
      <w:tr w:rsidR="0058645A" w:rsidRPr="004E0DC9" w:rsidTr="004E0DC9">
        <w:tc>
          <w:tcPr>
            <w:tcW w:w="2131" w:type="dxa"/>
          </w:tcPr>
          <w:p w:rsidR="008E4DE7" w:rsidRPr="004E0DC9" w:rsidRDefault="008E4DE7" w:rsidP="004E0DC9">
            <w:pPr>
              <w:ind w:right="34"/>
              <w:jc w:val="center"/>
              <w:rPr>
                <w:b/>
                <w:sz w:val="28"/>
                <w:szCs w:val="28"/>
              </w:rPr>
            </w:pPr>
            <w:r w:rsidRPr="004E0DC9">
              <w:rPr>
                <w:sz w:val="28"/>
                <w:szCs w:val="28"/>
              </w:rPr>
              <w:t>Основы православной культуры</w:t>
            </w:r>
          </w:p>
        </w:tc>
        <w:tc>
          <w:tcPr>
            <w:tcW w:w="1843" w:type="dxa"/>
          </w:tcPr>
          <w:p w:rsidR="008E4DE7" w:rsidRPr="004E0DC9" w:rsidRDefault="008E4DE7" w:rsidP="004E0DC9">
            <w:pPr>
              <w:jc w:val="center"/>
              <w:rPr>
                <w:sz w:val="28"/>
                <w:szCs w:val="28"/>
              </w:rPr>
            </w:pPr>
            <w:r w:rsidRPr="004E0DC9">
              <w:rPr>
                <w:sz w:val="28"/>
                <w:szCs w:val="28"/>
              </w:rPr>
              <w:t>1-11 класс</w:t>
            </w:r>
          </w:p>
        </w:tc>
        <w:tc>
          <w:tcPr>
            <w:tcW w:w="2977" w:type="dxa"/>
          </w:tcPr>
          <w:p w:rsidR="008E4DE7" w:rsidRPr="004E0DC9" w:rsidRDefault="008E4DE7" w:rsidP="004E0DC9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4E0DC9">
              <w:rPr>
                <w:bCs/>
                <w:sz w:val="28"/>
                <w:szCs w:val="28"/>
              </w:rPr>
              <w:t>Бородина А.В. История религиозной культуры: программа историко-культурологического курса для 1-11 кл. М.: Основы</w:t>
            </w:r>
          </w:p>
          <w:p w:rsidR="008E4DE7" w:rsidRPr="004E0DC9" w:rsidRDefault="008E4DE7" w:rsidP="004E0DC9">
            <w:pPr>
              <w:jc w:val="both"/>
              <w:rPr>
                <w:b/>
                <w:sz w:val="28"/>
                <w:szCs w:val="28"/>
              </w:rPr>
            </w:pPr>
            <w:r w:rsidRPr="004E0DC9">
              <w:rPr>
                <w:bCs/>
                <w:sz w:val="28"/>
                <w:szCs w:val="28"/>
              </w:rPr>
              <w:t>православной культуры, 2006.</w:t>
            </w:r>
          </w:p>
        </w:tc>
        <w:tc>
          <w:tcPr>
            <w:tcW w:w="7835" w:type="dxa"/>
          </w:tcPr>
          <w:p w:rsidR="004C790E" w:rsidRPr="004E0DC9" w:rsidRDefault="004C44C5" w:rsidP="004E0DC9">
            <w:pPr>
              <w:autoSpaceDE w:val="0"/>
              <w:autoSpaceDN w:val="0"/>
              <w:adjustRightInd w:val="0"/>
              <w:ind w:firstLine="45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486025" cy="1190625"/>
                  <wp:effectExtent l="0" t="0" r="9525" b="9525"/>
                  <wp:docPr id="3" name="Рисунок 3" descr="ОП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ОП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4DE7" w:rsidRPr="004E0DC9" w:rsidRDefault="008E4DE7" w:rsidP="004E0DC9">
            <w:pPr>
              <w:autoSpaceDE w:val="0"/>
              <w:autoSpaceDN w:val="0"/>
              <w:adjustRightInd w:val="0"/>
              <w:ind w:firstLine="459"/>
              <w:jc w:val="both"/>
              <w:rPr>
                <w:sz w:val="28"/>
                <w:szCs w:val="28"/>
              </w:rPr>
            </w:pPr>
            <w:r w:rsidRPr="004E0DC9">
              <w:rPr>
                <w:sz w:val="28"/>
                <w:szCs w:val="28"/>
              </w:rPr>
              <w:t>УМК представлено: основной литературой для учащихся (учебными пособиями и рабочими тетрадями), основной литературой для учителей (пособиями для учителей, лекциями по ОПК, концепцией и программой курса), дополнительной литературой и комплектами таблиц к учебникам.</w:t>
            </w:r>
          </w:p>
          <w:p w:rsidR="008E4DE7" w:rsidRPr="004E0DC9" w:rsidRDefault="008E4DE7" w:rsidP="004E0DC9">
            <w:pPr>
              <w:autoSpaceDE w:val="0"/>
              <w:autoSpaceDN w:val="0"/>
              <w:adjustRightInd w:val="0"/>
              <w:ind w:firstLine="459"/>
              <w:jc w:val="both"/>
              <w:rPr>
                <w:b/>
                <w:sz w:val="28"/>
                <w:szCs w:val="28"/>
              </w:rPr>
            </w:pPr>
            <w:r w:rsidRPr="004E0DC9">
              <w:rPr>
                <w:sz w:val="28"/>
                <w:szCs w:val="28"/>
              </w:rPr>
              <w:t>Курс используется как средство повышения качества базового образования и региональных краеведческих курсов, для систематического духовно-нравственного воспитания. «История религиозной культуры» А.В. Бородиной – единственная программа, имеющая грифы Министерства образования и науки РФ «Допущено» и «Рекомендовано».</w:t>
            </w:r>
          </w:p>
        </w:tc>
      </w:tr>
      <w:tr w:rsidR="00492263" w:rsidRPr="004E0DC9" w:rsidTr="004E0DC9">
        <w:tc>
          <w:tcPr>
            <w:tcW w:w="2131" w:type="dxa"/>
            <w:vMerge w:val="restart"/>
          </w:tcPr>
          <w:p w:rsidR="00492263" w:rsidRPr="004E0DC9" w:rsidRDefault="00492263" w:rsidP="004E0DC9">
            <w:pPr>
              <w:ind w:right="34"/>
              <w:jc w:val="center"/>
              <w:rPr>
                <w:b/>
                <w:sz w:val="28"/>
                <w:szCs w:val="28"/>
              </w:rPr>
            </w:pPr>
            <w:r w:rsidRPr="004E0DC9">
              <w:rPr>
                <w:sz w:val="28"/>
                <w:szCs w:val="28"/>
              </w:rPr>
              <w:t>История кубанского казачества</w:t>
            </w:r>
          </w:p>
        </w:tc>
        <w:tc>
          <w:tcPr>
            <w:tcW w:w="1843" w:type="dxa"/>
          </w:tcPr>
          <w:p w:rsidR="00492263" w:rsidRPr="004E0DC9" w:rsidRDefault="00492263" w:rsidP="004E0DC9">
            <w:pPr>
              <w:jc w:val="center"/>
              <w:rPr>
                <w:sz w:val="28"/>
                <w:szCs w:val="28"/>
              </w:rPr>
            </w:pPr>
            <w:r w:rsidRPr="004E0DC9">
              <w:rPr>
                <w:sz w:val="28"/>
                <w:szCs w:val="28"/>
              </w:rPr>
              <w:t>1-4 класс</w:t>
            </w:r>
          </w:p>
        </w:tc>
        <w:tc>
          <w:tcPr>
            <w:tcW w:w="2977" w:type="dxa"/>
          </w:tcPr>
          <w:p w:rsidR="00492263" w:rsidRPr="004E0DC9" w:rsidRDefault="00492263" w:rsidP="004E0DC9">
            <w:pPr>
              <w:jc w:val="both"/>
              <w:rPr>
                <w:b/>
                <w:sz w:val="28"/>
                <w:szCs w:val="28"/>
              </w:rPr>
            </w:pPr>
            <w:r w:rsidRPr="004E0DC9">
              <w:rPr>
                <w:sz w:val="28"/>
                <w:szCs w:val="28"/>
              </w:rPr>
              <w:t>«История и культура кубанского казачества». Авторы: Мирук М. В., Еременко Е. Н., Чуп О. В., -Краснодар: Традиция, 2009</w:t>
            </w:r>
          </w:p>
        </w:tc>
        <w:tc>
          <w:tcPr>
            <w:tcW w:w="7835" w:type="dxa"/>
          </w:tcPr>
          <w:p w:rsidR="00561234" w:rsidRPr="004E0DC9" w:rsidRDefault="004C44C5" w:rsidP="004E0DC9">
            <w:pPr>
              <w:tabs>
                <w:tab w:val="left" w:pos="16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609600" cy="914400"/>
                  <wp:effectExtent l="0" t="0" r="0" b="0"/>
                  <wp:docPr id="4" name="Рисунок 4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1234" w:rsidRPr="004E0DC9" w:rsidRDefault="00561234" w:rsidP="00A833A9">
            <w:pPr>
              <w:tabs>
                <w:tab w:val="left" w:pos="1680"/>
              </w:tabs>
              <w:ind w:firstLine="459"/>
              <w:jc w:val="both"/>
              <w:rPr>
                <w:b/>
                <w:sz w:val="28"/>
                <w:szCs w:val="28"/>
              </w:rPr>
            </w:pPr>
            <w:r w:rsidRPr="004E0DC9">
              <w:rPr>
                <w:sz w:val="28"/>
                <w:szCs w:val="28"/>
              </w:rPr>
              <w:t xml:space="preserve">Программа призвана </w:t>
            </w:r>
            <w:r w:rsidR="004E6FF1">
              <w:rPr>
                <w:sz w:val="28"/>
                <w:szCs w:val="28"/>
              </w:rPr>
              <w:t>обе</w:t>
            </w:r>
            <w:r w:rsidRPr="004E0DC9">
              <w:rPr>
                <w:sz w:val="28"/>
                <w:szCs w:val="28"/>
              </w:rPr>
              <w:t xml:space="preserve">спечить преподавание </w:t>
            </w:r>
            <w:r w:rsidR="004E6FF1">
              <w:rPr>
                <w:sz w:val="28"/>
                <w:szCs w:val="28"/>
              </w:rPr>
              <w:t>курса «История и культура кубанского казачества» в 1–4-х клас</w:t>
            </w:r>
            <w:r w:rsidRPr="004E0DC9">
              <w:rPr>
                <w:sz w:val="28"/>
                <w:szCs w:val="28"/>
              </w:rPr>
              <w:t>сах учреждений дополнитель</w:t>
            </w:r>
            <w:r w:rsidRPr="004E0DC9">
              <w:rPr>
                <w:sz w:val="28"/>
                <w:szCs w:val="28"/>
              </w:rPr>
              <w:softHyphen/>
              <w:t>ного образования детей и классов казачьей направлен</w:t>
            </w:r>
            <w:r w:rsidRPr="004E0DC9">
              <w:rPr>
                <w:sz w:val="28"/>
                <w:szCs w:val="28"/>
              </w:rPr>
              <w:softHyphen/>
              <w:t xml:space="preserve">ности общеобразовательных учреждений Краснодарского края. </w:t>
            </w:r>
          </w:p>
        </w:tc>
      </w:tr>
      <w:tr w:rsidR="00492263" w:rsidRPr="004E0DC9" w:rsidTr="004E0DC9">
        <w:trPr>
          <w:trHeight w:val="7030"/>
        </w:trPr>
        <w:tc>
          <w:tcPr>
            <w:tcW w:w="2131" w:type="dxa"/>
            <w:vMerge/>
          </w:tcPr>
          <w:p w:rsidR="00492263" w:rsidRPr="004E0DC9" w:rsidRDefault="00492263" w:rsidP="004E0DC9">
            <w:pPr>
              <w:ind w:right="34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92263" w:rsidRPr="004E0DC9" w:rsidRDefault="00492263" w:rsidP="004E0DC9">
            <w:pPr>
              <w:jc w:val="center"/>
              <w:rPr>
                <w:sz w:val="28"/>
                <w:szCs w:val="28"/>
              </w:rPr>
            </w:pPr>
            <w:r w:rsidRPr="004E0DC9">
              <w:rPr>
                <w:sz w:val="28"/>
                <w:szCs w:val="28"/>
              </w:rPr>
              <w:t>5-9 класс</w:t>
            </w:r>
          </w:p>
        </w:tc>
        <w:tc>
          <w:tcPr>
            <w:tcW w:w="2977" w:type="dxa"/>
          </w:tcPr>
          <w:p w:rsidR="00492263" w:rsidRPr="004E0DC9" w:rsidRDefault="00561234" w:rsidP="004E0DC9">
            <w:pPr>
              <w:jc w:val="both"/>
              <w:rPr>
                <w:sz w:val="28"/>
                <w:szCs w:val="28"/>
              </w:rPr>
            </w:pPr>
            <w:r w:rsidRPr="004E0DC9">
              <w:rPr>
                <w:sz w:val="28"/>
                <w:szCs w:val="28"/>
              </w:rPr>
              <w:t>«История кубанского казачества». Авторы: Ратушняк В. Н., Ратушняк О. В., Мирук М. В. Краснодар: Традиция, 2006</w:t>
            </w:r>
          </w:p>
          <w:p w:rsidR="0029112A" w:rsidRPr="004E0DC9" w:rsidRDefault="0029112A" w:rsidP="004E0DC9">
            <w:pPr>
              <w:jc w:val="both"/>
              <w:rPr>
                <w:sz w:val="28"/>
                <w:szCs w:val="28"/>
              </w:rPr>
            </w:pPr>
          </w:p>
          <w:p w:rsidR="0029112A" w:rsidRPr="004E0DC9" w:rsidRDefault="008A0E68" w:rsidP="004E0DC9">
            <w:pPr>
              <w:jc w:val="both"/>
              <w:rPr>
                <w:sz w:val="28"/>
                <w:szCs w:val="28"/>
              </w:rPr>
            </w:pPr>
            <w:r w:rsidRPr="004E0DC9">
              <w:rPr>
                <w:sz w:val="28"/>
                <w:szCs w:val="28"/>
              </w:rPr>
              <w:t>Учебники по истории кубанского казачества 5-9 класс. Красндар: Традиция, 2006-2011</w:t>
            </w:r>
          </w:p>
        </w:tc>
        <w:tc>
          <w:tcPr>
            <w:tcW w:w="7835" w:type="dxa"/>
          </w:tcPr>
          <w:p w:rsidR="00492263" w:rsidRPr="004E0DC9" w:rsidRDefault="004C44C5" w:rsidP="004E0D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581025" cy="828675"/>
                  <wp:effectExtent l="0" t="0" r="9525" b="9525"/>
                  <wp:docPr id="5" name="Рисунок 5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28D4" w:rsidRPr="004E0DC9" w:rsidRDefault="005028D4" w:rsidP="004E0DC9">
            <w:pPr>
              <w:ind w:firstLine="459"/>
              <w:jc w:val="both"/>
              <w:rPr>
                <w:sz w:val="28"/>
                <w:szCs w:val="28"/>
              </w:rPr>
            </w:pPr>
            <w:r w:rsidRPr="004E0DC9">
              <w:rPr>
                <w:sz w:val="28"/>
                <w:szCs w:val="28"/>
              </w:rPr>
              <w:t xml:space="preserve">Предлагаемый к изучению курс включает две части, соответствующие возрастным возможностям учащихся; при этом авторы учли взаимосвязь с базовыми предметами школьной программы – историей России и кубановедением. </w:t>
            </w:r>
          </w:p>
          <w:p w:rsidR="005028D4" w:rsidRPr="004E0DC9" w:rsidRDefault="005028D4" w:rsidP="004E0DC9">
            <w:pPr>
              <w:ind w:firstLine="459"/>
              <w:jc w:val="both"/>
              <w:rPr>
                <w:sz w:val="28"/>
                <w:szCs w:val="28"/>
              </w:rPr>
            </w:pPr>
            <w:r w:rsidRPr="004E0DC9">
              <w:rPr>
                <w:sz w:val="28"/>
                <w:szCs w:val="28"/>
              </w:rPr>
              <w:t>Первая часть курса (для учащихся 5-7-х классов) дает общее представление о кубанском казачестве и в значительной мере посвящена изучению традиций и войсковых праздников кубанского казачества.</w:t>
            </w:r>
          </w:p>
          <w:p w:rsidR="00561234" w:rsidRPr="004E0DC9" w:rsidRDefault="005028D4" w:rsidP="004E0DC9">
            <w:pPr>
              <w:ind w:firstLine="459"/>
              <w:jc w:val="both"/>
              <w:rPr>
                <w:sz w:val="28"/>
                <w:szCs w:val="28"/>
              </w:rPr>
            </w:pPr>
            <w:r w:rsidRPr="004E0DC9">
              <w:rPr>
                <w:sz w:val="28"/>
                <w:szCs w:val="28"/>
              </w:rPr>
              <w:t xml:space="preserve"> Вторая часть программного материала, адресованного учащимся 8-9-х классов, охватывает собственно историю кубанского казачества, включая его предысторию и современный этап возрождения Кубанского казачьего войска и казачьих традиций.</w:t>
            </w:r>
          </w:p>
          <w:p w:rsidR="005028D4" w:rsidRPr="004E0DC9" w:rsidRDefault="004C44C5" w:rsidP="004E0DC9">
            <w:pPr>
              <w:tabs>
                <w:tab w:val="left" w:pos="2080"/>
              </w:tabs>
              <w:ind w:firstLine="45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657225" cy="876300"/>
                  <wp:effectExtent l="0" t="0" r="9525" b="0"/>
                  <wp:docPr id="6" name="Рисунок 6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685800" cy="904875"/>
                  <wp:effectExtent l="0" t="0" r="0" b="9525"/>
                  <wp:docPr id="7" name="Рисунок 7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3CB6" w:rsidRPr="00443CB6">
              <w:rPr>
                <w:noProof/>
              </w:rPr>
              <w:t xml:space="preserve"> </w:t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581025" cy="876300"/>
                  <wp:effectExtent l="19050" t="19050" r="28575" b="19050"/>
                  <wp:docPr id="8" name="Рисунок 1" descr="Картинка 76 из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артинка 76 из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8763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443CB6" w:rsidRPr="00443CB6">
              <w:rPr>
                <w:noProof/>
              </w:rPr>
              <w:t xml:space="preserve"> </w:t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581025" cy="876300"/>
                  <wp:effectExtent l="19050" t="19050" r="28575" b="19050"/>
                  <wp:docPr id="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8763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443CB6" w:rsidRPr="00443CB6">
              <w:rPr>
                <w:noProof/>
              </w:rPr>
              <w:t xml:space="preserve"> </w:t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609600" cy="885825"/>
                  <wp:effectExtent l="19050" t="19050" r="19050" b="28575"/>
                  <wp:docPr id="1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8858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443CB6" w:rsidRPr="004E0DC9" w:rsidRDefault="00443CB6" w:rsidP="004E0DC9">
            <w:pPr>
              <w:tabs>
                <w:tab w:val="left" w:pos="2080"/>
              </w:tabs>
              <w:ind w:firstLine="459"/>
              <w:jc w:val="both"/>
              <w:rPr>
                <w:b/>
                <w:sz w:val="28"/>
                <w:szCs w:val="28"/>
              </w:rPr>
            </w:pPr>
          </w:p>
        </w:tc>
      </w:tr>
      <w:tr w:rsidR="00492263" w:rsidRPr="004E0DC9" w:rsidTr="004E0DC9">
        <w:tc>
          <w:tcPr>
            <w:tcW w:w="2131" w:type="dxa"/>
            <w:vMerge/>
          </w:tcPr>
          <w:p w:rsidR="00492263" w:rsidRPr="004E0DC9" w:rsidRDefault="00492263" w:rsidP="004E0DC9">
            <w:pPr>
              <w:ind w:right="34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92263" w:rsidRPr="004E0DC9" w:rsidRDefault="00492263" w:rsidP="004E0DC9">
            <w:pPr>
              <w:jc w:val="center"/>
              <w:rPr>
                <w:sz w:val="28"/>
                <w:szCs w:val="28"/>
              </w:rPr>
            </w:pPr>
            <w:r w:rsidRPr="004E0DC9">
              <w:rPr>
                <w:sz w:val="28"/>
                <w:szCs w:val="28"/>
              </w:rPr>
              <w:t>10-11 класс</w:t>
            </w:r>
          </w:p>
        </w:tc>
        <w:tc>
          <w:tcPr>
            <w:tcW w:w="2977" w:type="dxa"/>
          </w:tcPr>
          <w:p w:rsidR="00492263" w:rsidRPr="004E0DC9" w:rsidRDefault="00443CB6" w:rsidP="004E0DC9">
            <w:pPr>
              <w:jc w:val="both"/>
              <w:rPr>
                <w:b/>
                <w:sz w:val="28"/>
                <w:szCs w:val="28"/>
              </w:rPr>
            </w:pPr>
            <w:r w:rsidRPr="004E0DC9">
              <w:rPr>
                <w:sz w:val="28"/>
                <w:szCs w:val="28"/>
              </w:rPr>
              <w:t>«История казачества России». Авторы: Ратушняк О. В., Ратушняк В. Н., Мирук М. В., - Краснодар: Традиция, 2009.</w:t>
            </w:r>
          </w:p>
        </w:tc>
        <w:tc>
          <w:tcPr>
            <w:tcW w:w="7835" w:type="dxa"/>
          </w:tcPr>
          <w:p w:rsidR="00492263" w:rsidRPr="004E0DC9" w:rsidRDefault="004C44C5" w:rsidP="004E0DC9">
            <w:pPr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581025" cy="866775"/>
                  <wp:effectExtent l="38100" t="38100" r="47625" b="47625"/>
                  <wp:docPr id="11" name="Рисунок 4" descr="http://apf4.mail.ru/cgi-bin/readmsg/1.jpg?preview=1&amp;id=13014027640000000183;0;1&amp;mode=attachment&amp;channel=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apf4.mail.ru/cgi-bin/readmsg/1.jpg?preview=1&amp;id=13014027640000000183;0;1&amp;mode=attachment&amp;channel=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866775"/>
                          </a:xfrm>
                          <a:prstGeom prst="rect">
                            <a:avLst/>
                          </a:prstGeom>
                          <a:noFill/>
                          <a:ln w="28575" cmpd="sng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7B183F" w:rsidRPr="004E0DC9" w:rsidRDefault="0058645A" w:rsidP="004E0DC9">
            <w:pPr>
              <w:ind w:firstLine="600"/>
              <w:jc w:val="both"/>
              <w:rPr>
                <w:sz w:val="28"/>
                <w:szCs w:val="28"/>
              </w:rPr>
            </w:pPr>
            <w:r w:rsidRPr="004E0DC9">
              <w:rPr>
                <w:sz w:val="28"/>
                <w:szCs w:val="28"/>
              </w:rPr>
              <w:t>Программа раскрывает основные вехи становления и развития казачества в России. Допущено департамен</w:t>
            </w:r>
            <w:r w:rsidRPr="004E0DC9">
              <w:rPr>
                <w:sz w:val="28"/>
                <w:szCs w:val="28"/>
              </w:rPr>
              <w:softHyphen/>
              <w:t>том образования и науки Краснодарского края.</w:t>
            </w:r>
          </w:p>
        </w:tc>
      </w:tr>
      <w:tr w:rsidR="0058645A" w:rsidRPr="004E0DC9" w:rsidTr="004E0DC9">
        <w:tc>
          <w:tcPr>
            <w:tcW w:w="2131" w:type="dxa"/>
          </w:tcPr>
          <w:p w:rsidR="008E4DE7" w:rsidRPr="004E0DC9" w:rsidRDefault="008E4DE7" w:rsidP="004E0DC9">
            <w:pPr>
              <w:ind w:right="34"/>
              <w:jc w:val="center"/>
              <w:rPr>
                <w:b/>
                <w:sz w:val="28"/>
                <w:szCs w:val="28"/>
              </w:rPr>
            </w:pPr>
            <w:r w:rsidRPr="004E0DC9">
              <w:rPr>
                <w:sz w:val="28"/>
                <w:szCs w:val="28"/>
              </w:rPr>
              <w:t>Традиции кубанского казачества</w:t>
            </w:r>
          </w:p>
        </w:tc>
        <w:tc>
          <w:tcPr>
            <w:tcW w:w="1843" w:type="dxa"/>
          </w:tcPr>
          <w:p w:rsidR="008E4DE7" w:rsidRPr="004E0DC9" w:rsidRDefault="0029112A" w:rsidP="004E0DC9">
            <w:pPr>
              <w:jc w:val="center"/>
              <w:rPr>
                <w:sz w:val="28"/>
                <w:szCs w:val="28"/>
              </w:rPr>
            </w:pPr>
            <w:r w:rsidRPr="004E0DC9">
              <w:rPr>
                <w:sz w:val="28"/>
                <w:szCs w:val="28"/>
              </w:rPr>
              <w:t>5-9 класс</w:t>
            </w:r>
          </w:p>
        </w:tc>
        <w:tc>
          <w:tcPr>
            <w:tcW w:w="2977" w:type="dxa"/>
          </w:tcPr>
          <w:p w:rsidR="0029112A" w:rsidRPr="004E0DC9" w:rsidRDefault="0029112A" w:rsidP="004E0DC9">
            <w:pPr>
              <w:pStyle w:val="a3"/>
              <w:ind w:left="-81" w:firstLine="81"/>
              <w:jc w:val="both"/>
              <w:rPr>
                <w:sz w:val="28"/>
                <w:szCs w:val="28"/>
              </w:rPr>
            </w:pPr>
            <w:r w:rsidRPr="004E0DC9">
              <w:rPr>
                <w:sz w:val="28"/>
                <w:szCs w:val="28"/>
              </w:rPr>
              <w:t>«Фольклор кубанского казачества». Авторы: Бондарь Н. И., Жиганова   С. А., Мирук М. В., Чуп О. В. Краснодар: Традиция, 2007</w:t>
            </w:r>
          </w:p>
          <w:p w:rsidR="008E4DE7" w:rsidRPr="004E0DC9" w:rsidRDefault="0029112A" w:rsidP="004E0DC9">
            <w:pPr>
              <w:jc w:val="both"/>
              <w:rPr>
                <w:sz w:val="28"/>
                <w:szCs w:val="28"/>
              </w:rPr>
            </w:pPr>
            <w:r w:rsidRPr="004E0DC9">
              <w:rPr>
                <w:sz w:val="28"/>
                <w:szCs w:val="28"/>
              </w:rPr>
              <w:t>«Декоративно-прикладное искусство кубанского казачества». Авторы: Вакуленко Е. Г.,         Мирук М. В., Чуп О. В. Краснодар: Традиция, 2007</w:t>
            </w:r>
          </w:p>
          <w:p w:rsidR="0029112A" w:rsidRPr="004E0DC9" w:rsidRDefault="0029112A" w:rsidP="004E0DC9">
            <w:pPr>
              <w:jc w:val="both"/>
              <w:rPr>
                <w:b/>
                <w:sz w:val="28"/>
                <w:szCs w:val="28"/>
              </w:rPr>
            </w:pPr>
            <w:r w:rsidRPr="004E0DC9">
              <w:rPr>
                <w:iCs/>
                <w:sz w:val="28"/>
                <w:szCs w:val="28"/>
              </w:rPr>
              <w:t>Учебно-методическое пособие для  учителя: «Народная культура кубанского казачества», 2009; «Фольклор и этнография кубанского казачества», 2009</w:t>
            </w:r>
            <w:r w:rsidRPr="004E0DC9">
              <w:rPr>
                <w:sz w:val="28"/>
                <w:szCs w:val="28"/>
              </w:rPr>
              <w:t>.</w:t>
            </w:r>
          </w:p>
        </w:tc>
        <w:tc>
          <w:tcPr>
            <w:tcW w:w="7835" w:type="dxa"/>
          </w:tcPr>
          <w:p w:rsidR="008E4DE7" w:rsidRPr="004E0DC9" w:rsidRDefault="004C44C5" w:rsidP="004E0DC9">
            <w:pPr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647700" cy="885825"/>
                  <wp:effectExtent l="19050" t="19050" r="19050" b="28575"/>
                  <wp:docPr id="1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858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29112A" w:rsidRPr="004E0DC9" w:rsidRDefault="0029112A" w:rsidP="004E0DC9">
            <w:pPr>
              <w:ind w:left="33" w:firstLine="355"/>
              <w:jc w:val="both"/>
              <w:rPr>
                <w:sz w:val="28"/>
                <w:szCs w:val="28"/>
              </w:rPr>
            </w:pPr>
            <w:r w:rsidRPr="004E0DC9">
              <w:rPr>
                <w:sz w:val="28"/>
                <w:szCs w:val="28"/>
              </w:rPr>
              <w:t xml:space="preserve">Основой содержания данных программ является весь спектр традиционной кубанской казачьей культуры. Они разработана на основе крупнейшей в крае коллекции архивных и полевых фольклорно-этнографических материалов, а также теоретических разработок ведущих исследователей НИЦ ТК ГНТУ «Кубанский казачий хор». </w:t>
            </w:r>
          </w:p>
          <w:p w:rsidR="0029112A" w:rsidRPr="004E0DC9" w:rsidRDefault="0029112A" w:rsidP="004E0DC9">
            <w:pPr>
              <w:pStyle w:val="a3"/>
              <w:ind w:left="33" w:firstLine="426"/>
              <w:jc w:val="both"/>
              <w:rPr>
                <w:sz w:val="28"/>
                <w:szCs w:val="28"/>
              </w:rPr>
            </w:pPr>
          </w:p>
          <w:p w:rsidR="008A0E68" w:rsidRPr="004E0DC9" w:rsidRDefault="004C44C5" w:rsidP="004E0DC9">
            <w:pPr>
              <w:ind w:firstLine="17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647700" cy="981075"/>
                  <wp:effectExtent l="19050" t="19050" r="19050" b="28575"/>
                  <wp:docPr id="13" name="Рисунок 6" descr="http://apf4.mail.ru/cgi-bin/readmsg/3.jpg?preview=1&amp;id=13014027640000000183;0;3&amp;mode=attachment&amp;channel=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://apf4.mail.ru/cgi-bin/readmsg/3.jpg?preview=1&amp;id=13014027640000000183;0;3&amp;mode=attachment&amp;channel=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8107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29112A" w:rsidRPr="004E0DC9">
              <w:rPr>
                <w:b/>
                <w:noProof/>
                <w:sz w:val="28"/>
                <w:szCs w:val="28"/>
              </w:rPr>
              <w:t xml:space="preserve"> </w:t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647700" cy="981075"/>
                  <wp:effectExtent l="19050" t="19050" r="19050" b="28575"/>
                  <wp:docPr id="14" name="Рисунок 7" descr="Картинка 82 из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Картинка 82 из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8107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8A0E68" w:rsidRPr="004E0DC9" w:rsidRDefault="008A0E68" w:rsidP="008A0E68">
            <w:pPr>
              <w:rPr>
                <w:sz w:val="28"/>
                <w:szCs w:val="28"/>
              </w:rPr>
            </w:pPr>
          </w:p>
          <w:p w:rsidR="0029112A" w:rsidRPr="004E0DC9" w:rsidRDefault="008A0E68" w:rsidP="004E0DC9">
            <w:pPr>
              <w:ind w:firstLine="708"/>
              <w:jc w:val="both"/>
              <w:rPr>
                <w:sz w:val="28"/>
                <w:szCs w:val="28"/>
              </w:rPr>
            </w:pPr>
            <w:r w:rsidRPr="004E0DC9">
              <w:rPr>
                <w:sz w:val="28"/>
                <w:szCs w:val="28"/>
              </w:rPr>
              <w:t>В помощь педагогу изданы учебно-методические пособия, призванные дать методические разъяснения по подготовке к учебным занятиям по программам курса «Традиционная культура кубанского казачества».</w:t>
            </w:r>
          </w:p>
        </w:tc>
      </w:tr>
      <w:tr w:rsidR="0058645A" w:rsidRPr="004E0DC9" w:rsidTr="004E0DC9">
        <w:tc>
          <w:tcPr>
            <w:tcW w:w="2131" w:type="dxa"/>
          </w:tcPr>
          <w:p w:rsidR="008E4DE7" w:rsidRPr="004E0DC9" w:rsidRDefault="008E4DE7" w:rsidP="004E0DC9">
            <w:pPr>
              <w:ind w:right="34"/>
              <w:jc w:val="center"/>
              <w:rPr>
                <w:b/>
                <w:sz w:val="28"/>
                <w:szCs w:val="28"/>
              </w:rPr>
            </w:pPr>
            <w:r w:rsidRPr="004E0DC9">
              <w:rPr>
                <w:sz w:val="28"/>
                <w:szCs w:val="28"/>
              </w:rPr>
              <w:t>Военно-спортивные дисциплины, в том числе традиционная физическая культура кубанского казачества</w:t>
            </w:r>
          </w:p>
        </w:tc>
        <w:tc>
          <w:tcPr>
            <w:tcW w:w="1843" w:type="dxa"/>
          </w:tcPr>
          <w:p w:rsidR="008E4DE7" w:rsidRPr="004E0DC9" w:rsidRDefault="008A0E68" w:rsidP="004E0DC9">
            <w:pPr>
              <w:jc w:val="center"/>
              <w:rPr>
                <w:sz w:val="28"/>
                <w:szCs w:val="28"/>
              </w:rPr>
            </w:pPr>
            <w:r w:rsidRPr="004E0DC9">
              <w:rPr>
                <w:sz w:val="28"/>
                <w:szCs w:val="28"/>
              </w:rPr>
              <w:t>1-11 класс</w:t>
            </w:r>
          </w:p>
        </w:tc>
        <w:tc>
          <w:tcPr>
            <w:tcW w:w="2977" w:type="dxa"/>
          </w:tcPr>
          <w:p w:rsidR="008E4DE7" w:rsidRPr="004E0DC9" w:rsidRDefault="008A0E68" w:rsidP="004E0DC9">
            <w:pPr>
              <w:jc w:val="both"/>
              <w:rPr>
                <w:sz w:val="28"/>
                <w:szCs w:val="28"/>
              </w:rPr>
            </w:pPr>
            <w:r w:rsidRPr="004E0DC9">
              <w:rPr>
                <w:sz w:val="28"/>
                <w:szCs w:val="28"/>
              </w:rPr>
              <w:t>Авторские и модифицированные программы педагогов</w:t>
            </w:r>
          </w:p>
        </w:tc>
        <w:tc>
          <w:tcPr>
            <w:tcW w:w="7835" w:type="dxa"/>
          </w:tcPr>
          <w:p w:rsidR="008A0E68" w:rsidRPr="004E0DC9" w:rsidRDefault="004C44C5" w:rsidP="004E0DC9">
            <w:pPr>
              <w:ind w:firstLine="600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152525" cy="1647825"/>
                  <wp:effectExtent l="0" t="0" r="9525" b="9525"/>
                  <wp:docPr id="15" name="Рисунок 8" descr="http://www.lavkastudenta.ru/base_im/b/1111432542010kaza4i_plakati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://www.lavkastudenta.ru/base_im/b/1111432542010kaza4i_plakati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4DE7" w:rsidRPr="004E0DC9" w:rsidRDefault="008A0E68" w:rsidP="004E0DC9">
            <w:pPr>
              <w:ind w:firstLine="600"/>
              <w:jc w:val="both"/>
              <w:rPr>
                <w:sz w:val="28"/>
                <w:szCs w:val="28"/>
              </w:rPr>
            </w:pPr>
            <w:r w:rsidRPr="004E0DC9">
              <w:rPr>
                <w:sz w:val="28"/>
                <w:szCs w:val="28"/>
              </w:rPr>
              <w:t>В крае накоплен большой практический опыт создания авторских или модифицированных программ. Так, например, можно выделить следующие образовательные программы дополнительного образования детей: «Возрождение традиций войска кубанского»,  «Игры и забавы кубанских казаков», «Ратная доблесть Кубани», «Стрелковая подготовка»</w:t>
            </w:r>
            <w:r w:rsidR="00B03B9C" w:rsidRPr="004E0DC9">
              <w:rPr>
                <w:sz w:val="28"/>
                <w:szCs w:val="28"/>
              </w:rPr>
              <w:t xml:space="preserve">, «Рукопашный бой», «Строевая подготовка», «Основы конной верховой езды и джигитовки» </w:t>
            </w:r>
            <w:r w:rsidRPr="004E0DC9">
              <w:rPr>
                <w:sz w:val="28"/>
                <w:szCs w:val="28"/>
              </w:rPr>
              <w:t xml:space="preserve"> и другие.</w:t>
            </w:r>
          </w:p>
          <w:p w:rsidR="008A0E68" w:rsidRPr="004E0DC9" w:rsidRDefault="008A0E68" w:rsidP="004E0DC9">
            <w:pPr>
              <w:ind w:firstLine="600"/>
              <w:jc w:val="both"/>
              <w:rPr>
                <w:b/>
                <w:sz w:val="28"/>
                <w:szCs w:val="28"/>
              </w:rPr>
            </w:pPr>
            <w:r w:rsidRPr="004E0DC9">
              <w:rPr>
                <w:sz w:val="28"/>
                <w:szCs w:val="28"/>
              </w:rPr>
              <w:t>Каждое образовательное учреждение определяет перечень программ по данному направлению самостоятельно, исходя из имеющихся ресурсов (кадровых, материально-технических, организационных).</w:t>
            </w:r>
          </w:p>
        </w:tc>
      </w:tr>
    </w:tbl>
    <w:p w:rsidR="00A21CA5" w:rsidRDefault="00A21CA5" w:rsidP="00956705">
      <w:pPr>
        <w:ind w:left="-180"/>
        <w:jc w:val="both"/>
        <w:rPr>
          <w:sz w:val="28"/>
          <w:szCs w:val="28"/>
        </w:rPr>
      </w:pPr>
    </w:p>
    <w:p w:rsidR="00A21CA5" w:rsidRDefault="00A21CA5" w:rsidP="00956705">
      <w:pPr>
        <w:ind w:left="-180"/>
        <w:jc w:val="both"/>
        <w:rPr>
          <w:sz w:val="28"/>
          <w:szCs w:val="28"/>
        </w:rPr>
      </w:pPr>
    </w:p>
    <w:p w:rsidR="00A21CA5" w:rsidRDefault="00A21CA5" w:rsidP="00956705">
      <w:pPr>
        <w:pStyle w:val="a3"/>
        <w:ind w:left="-180"/>
        <w:jc w:val="both"/>
        <w:rPr>
          <w:sz w:val="28"/>
          <w:szCs w:val="28"/>
        </w:rPr>
      </w:pPr>
    </w:p>
    <w:p w:rsidR="00A21CA5" w:rsidRDefault="00A21CA5" w:rsidP="00956705">
      <w:pPr>
        <w:pStyle w:val="a3"/>
        <w:ind w:left="-180"/>
        <w:jc w:val="both"/>
        <w:rPr>
          <w:sz w:val="28"/>
          <w:szCs w:val="28"/>
        </w:rPr>
        <w:sectPr w:rsidR="00A21CA5" w:rsidSect="00A04F07">
          <w:pgSz w:w="16838" w:h="11906" w:orient="landscape" w:code="9"/>
          <w:pgMar w:top="851" w:right="1134" w:bottom="1134" w:left="1134" w:header="709" w:footer="709" w:gutter="0"/>
          <w:cols w:space="708"/>
          <w:docGrid w:linePitch="360"/>
        </w:sectPr>
      </w:pPr>
    </w:p>
    <w:p w:rsidR="00B03B9C" w:rsidRPr="00B43908" w:rsidRDefault="00B03B9C" w:rsidP="00B03B9C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43908">
        <w:rPr>
          <w:sz w:val="28"/>
          <w:szCs w:val="28"/>
        </w:rPr>
        <w:t xml:space="preserve">Большие возможности для формирования патриотизма и гражданственности </w:t>
      </w:r>
      <w:r>
        <w:rPr>
          <w:sz w:val="28"/>
          <w:szCs w:val="28"/>
        </w:rPr>
        <w:t>учащихся классов казачьей направленности</w:t>
      </w:r>
      <w:r w:rsidRPr="00B43908">
        <w:rPr>
          <w:sz w:val="28"/>
          <w:szCs w:val="28"/>
        </w:rPr>
        <w:t xml:space="preserve"> дает </w:t>
      </w:r>
      <w:r w:rsidRPr="00B03B9C">
        <w:rPr>
          <w:b/>
          <w:sz w:val="28"/>
          <w:szCs w:val="28"/>
        </w:rPr>
        <w:t>внеклассная воспитательная работа.</w:t>
      </w:r>
      <w:r>
        <w:rPr>
          <w:sz w:val="28"/>
          <w:szCs w:val="28"/>
        </w:rPr>
        <w:t xml:space="preserve"> В практику работы педагогов, работающих в этих классах, необходимо включать следующие формы работы</w:t>
      </w:r>
      <w:r w:rsidRPr="00B43908">
        <w:rPr>
          <w:sz w:val="28"/>
          <w:szCs w:val="28"/>
        </w:rPr>
        <w:t xml:space="preserve">: </w:t>
      </w:r>
    </w:p>
    <w:p w:rsidR="00B03B9C" w:rsidRPr="00B43908" w:rsidRDefault="00B03B9C" w:rsidP="00B03B9C">
      <w:pPr>
        <w:numPr>
          <w:ilvl w:val="0"/>
          <w:numId w:val="23"/>
        </w:numPr>
        <w:tabs>
          <w:tab w:val="left" w:pos="720"/>
        </w:tabs>
        <w:jc w:val="both"/>
        <w:rPr>
          <w:sz w:val="28"/>
          <w:szCs w:val="28"/>
        </w:rPr>
      </w:pPr>
      <w:r w:rsidRPr="00B43908">
        <w:rPr>
          <w:sz w:val="28"/>
          <w:szCs w:val="28"/>
        </w:rPr>
        <w:t>приглашение и выступление перед учащимися</w:t>
      </w:r>
      <w:r>
        <w:rPr>
          <w:sz w:val="28"/>
          <w:szCs w:val="28"/>
        </w:rPr>
        <w:t xml:space="preserve"> казаков-наставников</w:t>
      </w:r>
      <w:r w:rsidRPr="00B43908">
        <w:rPr>
          <w:sz w:val="28"/>
          <w:szCs w:val="28"/>
        </w:rPr>
        <w:t xml:space="preserve">; </w:t>
      </w:r>
    </w:p>
    <w:p w:rsidR="00B03B9C" w:rsidRPr="00B43908" w:rsidRDefault="00B03B9C" w:rsidP="00B03B9C">
      <w:pPr>
        <w:numPr>
          <w:ilvl w:val="0"/>
          <w:numId w:val="23"/>
        </w:num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музеев, музейных уголков казачьей культуры</w:t>
      </w:r>
      <w:r w:rsidRPr="00B43908">
        <w:rPr>
          <w:sz w:val="28"/>
          <w:szCs w:val="28"/>
        </w:rPr>
        <w:t xml:space="preserve">; </w:t>
      </w:r>
    </w:p>
    <w:p w:rsidR="00B03B9C" w:rsidRDefault="00B03B9C" w:rsidP="00B03B9C">
      <w:pPr>
        <w:numPr>
          <w:ilvl w:val="0"/>
          <w:numId w:val="23"/>
        </w:numPr>
        <w:tabs>
          <w:tab w:val="left" w:pos="720"/>
        </w:tabs>
        <w:jc w:val="both"/>
        <w:rPr>
          <w:sz w:val="28"/>
          <w:szCs w:val="28"/>
        </w:rPr>
      </w:pPr>
      <w:r w:rsidRPr="00B43908">
        <w:rPr>
          <w:sz w:val="28"/>
          <w:szCs w:val="28"/>
        </w:rPr>
        <w:t>экскурсии, встречи с</w:t>
      </w:r>
      <w:r>
        <w:rPr>
          <w:sz w:val="28"/>
          <w:szCs w:val="28"/>
        </w:rPr>
        <w:t xml:space="preserve"> интересными людьми - носителями традиционной культуры;</w:t>
      </w:r>
      <w:r w:rsidRPr="00B43908">
        <w:rPr>
          <w:sz w:val="28"/>
          <w:szCs w:val="28"/>
        </w:rPr>
        <w:t xml:space="preserve"> беседы, просмотры видеофильмов;</w:t>
      </w:r>
    </w:p>
    <w:p w:rsidR="00FB62CB" w:rsidRPr="00B43908" w:rsidRDefault="00FB62CB" w:rsidP="00B03B9C">
      <w:pPr>
        <w:numPr>
          <w:ilvl w:val="0"/>
          <w:numId w:val="23"/>
        </w:numPr>
        <w:tabs>
          <w:tab w:val="left" w:pos="720"/>
        </w:tabs>
        <w:jc w:val="both"/>
        <w:rPr>
          <w:sz w:val="28"/>
          <w:szCs w:val="28"/>
        </w:rPr>
      </w:pPr>
      <w:r w:rsidRPr="00F139FD">
        <w:rPr>
          <w:sz w:val="28"/>
          <w:szCs w:val="28"/>
        </w:rPr>
        <w:t>создание детских общественных объединений</w:t>
      </w:r>
      <w:r>
        <w:rPr>
          <w:sz w:val="28"/>
          <w:szCs w:val="28"/>
        </w:rPr>
        <w:t>;</w:t>
      </w:r>
    </w:p>
    <w:p w:rsidR="00B03B9C" w:rsidRPr="00B43908" w:rsidRDefault="00B03B9C" w:rsidP="00FB62CB">
      <w:pPr>
        <w:numPr>
          <w:ilvl w:val="0"/>
          <w:numId w:val="24"/>
        </w:numPr>
        <w:tabs>
          <w:tab w:val="clear" w:pos="789"/>
          <w:tab w:val="num" w:pos="709"/>
        </w:tabs>
        <w:ind w:left="709"/>
        <w:jc w:val="both"/>
        <w:rPr>
          <w:sz w:val="28"/>
          <w:szCs w:val="28"/>
        </w:rPr>
      </w:pPr>
      <w:r w:rsidRPr="00B43908">
        <w:rPr>
          <w:sz w:val="28"/>
          <w:szCs w:val="28"/>
        </w:rPr>
        <w:t>классные часы</w:t>
      </w:r>
      <w:r>
        <w:rPr>
          <w:sz w:val="28"/>
          <w:szCs w:val="28"/>
        </w:rPr>
        <w:t xml:space="preserve"> и массовые воспитательные мероприятия этнокультурного характера</w:t>
      </w:r>
      <w:r w:rsidRPr="00B03B9C">
        <w:rPr>
          <w:sz w:val="28"/>
          <w:szCs w:val="20"/>
        </w:rPr>
        <w:t xml:space="preserve"> </w:t>
      </w:r>
      <w:r>
        <w:rPr>
          <w:sz w:val="28"/>
          <w:szCs w:val="20"/>
        </w:rPr>
        <w:t>(фольклорные праздники, ярмарки, викторины, фестивали казачьей культуры, защита исследовательских проектов, конференции, устные журналы, театрализованные представления, выставки и т. д.)</w:t>
      </w:r>
      <w:r w:rsidRPr="00B43908">
        <w:rPr>
          <w:sz w:val="28"/>
          <w:szCs w:val="28"/>
        </w:rPr>
        <w:t xml:space="preserve">; </w:t>
      </w:r>
    </w:p>
    <w:p w:rsidR="00B03B9C" w:rsidRDefault="00B03B9C" w:rsidP="00FB62CB">
      <w:pPr>
        <w:numPr>
          <w:ilvl w:val="0"/>
          <w:numId w:val="24"/>
        </w:numPr>
        <w:tabs>
          <w:tab w:val="clear" w:pos="789"/>
          <w:tab w:val="num" w:pos="709"/>
        </w:tabs>
        <w:ind w:left="709"/>
        <w:jc w:val="both"/>
        <w:rPr>
          <w:sz w:val="28"/>
          <w:szCs w:val="28"/>
        </w:rPr>
      </w:pPr>
      <w:r w:rsidRPr="00B43908">
        <w:rPr>
          <w:sz w:val="28"/>
          <w:szCs w:val="28"/>
        </w:rPr>
        <w:t>участие в</w:t>
      </w:r>
      <w:r>
        <w:rPr>
          <w:sz w:val="28"/>
          <w:szCs w:val="28"/>
        </w:rPr>
        <w:t xml:space="preserve"> казачьих парадах, спортивных соревнованиях, творческих выступлениях детей</w:t>
      </w:r>
      <w:r w:rsidRPr="00B43908">
        <w:rPr>
          <w:sz w:val="28"/>
          <w:szCs w:val="28"/>
        </w:rPr>
        <w:t xml:space="preserve">. </w:t>
      </w:r>
    </w:p>
    <w:p w:rsidR="00A833A9" w:rsidRDefault="00A833A9" w:rsidP="00A833A9">
      <w:pPr>
        <w:jc w:val="both"/>
        <w:rPr>
          <w:sz w:val="28"/>
          <w:szCs w:val="28"/>
        </w:rPr>
      </w:pPr>
    </w:p>
    <w:p w:rsidR="00A833A9" w:rsidRPr="00A833A9" w:rsidRDefault="00A833A9" w:rsidP="00A833A9">
      <w:pPr>
        <w:pStyle w:val="ad"/>
        <w:ind w:left="360"/>
        <w:jc w:val="right"/>
        <w:rPr>
          <w:rFonts w:ascii="Times New Roman" w:hAnsi="Times New Roman"/>
          <w:sz w:val="28"/>
          <w:szCs w:val="28"/>
        </w:rPr>
      </w:pPr>
      <w:r w:rsidRPr="00A833A9">
        <w:rPr>
          <w:rFonts w:ascii="Times New Roman" w:hAnsi="Times New Roman"/>
          <w:sz w:val="28"/>
          <w:szCs w:val="28"/>
        </w:rPr>
        <w:t>Составитель: зав. кафедрой педагогики</w:t>
      </w:r>
    </w:p>
    <w:p w:rsidR="00A833A9" w:rsidRPr="00A833A9" w:rsidRDefault="00A833A9" w:rsidP="00A833A9">
      <w:pPr>
        <w:pStyle w:val="ad"/>
        <w:ind w:left="360"/>
        <w:jc w:val="right"/>
        <w:rPr>
          <w:rFonts w:ascii="Times New Roman" w:hAnsi="Times New Roman"/>
          <w:sz w:val="28"/>
          <w:szCs w:val="28"/>
        </w:rPr>
      </w:pPr>
      <w:r w:rsidRPr="00A833A9">
        <w:rPr>
          <w:rFonts w:ascii="Times New Roman" w:hAnsi="Times New Roman"/>
          <w:sz w:val="28"/>
          <w:szCs w:val="28"/>
        </w:rPr>
        <w:t>и дополнительного образования</w:t>
      </w:r>
    </w:p>
    <w:p w:rsidR="00A833A9" w:rsidRPr="00A833A9" w:rsidRDefault="00A833A9" w:rsidP="00A833A9">
      <w:pPr>
        <w:pStyle w:val="ad"/>
        <w:ind w:left="360"/>
        <w:jc w:val="right"/>
        <w:rPr>
          <w:sz w:val="28"/>
          <w:szCs w:val="28"/>
        </w:rPr>
      </w:pPr>
      <w:r w:rsidRPr="00A833A9">
        <w:rPr>
          <w:rFonts w:ascii="Times New Roman" w:hAnsi="Times New Roman"/>
          <w:sz w:val="28"/>
          <w:szCs w:val="28"/>
        </w:rPr>
        <w:t xml:space="preserve">ККИДППО Чуп О.В. </w:t>
      </w:r>
    </w:p>
    <w:p w:rsidR="00FB62CB" w:rsidRPr="00B43908" w:rsidRDefault="00FB62CB" w:rsidP="00FB62CB">
      <w:pPr>
        <w:ind w:left="709"/>
        <w:jc w:val="both"/>
        <w:rPr>
          <w:sz w:val="28"/>
          <w:szCs w:val="28"/>
        </w:rPr>
      </w:pPr>
    </w:p>
    <w:sectPr w:rsidR="00FB62CB" w:rsidRPr="00B43908">
      <w:type w:val="oddPage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92D" w:rsidRDefault="00B8792D">
      <w:r>
        <w:separator/>
      </w:r>
    </w:p>
  </w:endnote>
  <w:endnote w:type="continuationSeparator" w:id="0">
    <w:p w:rsidR="00B8792D" w:rsidRDefault="00B87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92D" w:rsidRDefault="00B8792D">
      <w:r>
        <w:separator/>
      </w:r>
    </w:p>
  </w:footnote>
  <w:footnote w:type="continuationSeparator" w:id="0">
    <w:p w:rsidR="00B8792D" w:rsidRDefault="00B879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74E" w:rsidRDefault="00CF674E" w:rsidP="00B7397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F674E" w:rsidRDefault="00CF674E" w:rsidP="00B73978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74E" w:rsidRDefault="00CF674E" w:rsidP="00B7397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C44C5">
      <w:rPr>
        <w:rStyle w:val="a7"/>
        <w:noProof/>
      </w:rPr>
      <w:t>1</w:t>
    </w:r>
    <w:r>
      <w:rPr>
        <w:rStyle w:val="a7"/>
      </w:rPr>
      <w:fldChar w:fldCharType="end"/>
    </w:r>
  </w:p>
  <w:p w:rsidR="00CF674E" w:rsidRDefault="00CF674E" w:rsidP="00B7397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clip_image001"/>
      </v:shape>
    </w:pict>
  </w:numPicBullet>
  <w:numPicBullet w:numPicBulletId="1">
    <w:pict>
      <v:shape id="_x0000_i1029" type="#_x0000_t75" style="width:14.25pt;height:14.25pt" o:bullet="t">
        <v:imagedata r:id="rId2" o:title="clip_image001"/>
      </v:shape>
    </w:pict>
  </w:numPicBullet>
  <w:abstractNum w:abstractNumId="0">
    <w:nsid w:val="05FF2C1C"/>
    <w:multiLevelType w:val="hybridMultilevel"/>
    <w:tmpl w:val="C9AC5968"/>
    <w:lvl w:ilvl="0" w:tplc="4D1A2D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388CF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B840D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BABF4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6E8F9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D6577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F280F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001E3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2AC8AE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9233013"/>
    <w:multiLevelType w:val="hybridMultilevel"/>
    <w:tmpl w:val="2F703D72"/>
    <w:lvl w:ilvl="0" w:tplc="041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2">
    <w:nsid w:val="0FEE5F97"/>
    <w:multiLevelType w:val="hybridMultilevel"/>
    <w:tmpl w:val="DC74EDD8"/>
    <w:lvl w:ilvl="0" w:tplc="3FB689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368F9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FEEBD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AA4DC4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5A63B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1C103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A2264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B6F30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60825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76F3151"/>
    <w:multiLevelType w:val="hybridMultilevel"/>
    <w:tmpl w:val="B1A0BA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852B0F"/>
    <w:multiLevelType w:val="hybridMultilevel"/>
    <w:tmpl w:val="3FF02CEE"/>
    <w:lvl w:ilvl="0" w:tplc="EF1824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966C6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CA69DE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E06BBA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2845D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7C7924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8C6AF8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9E1AC6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744FF82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1D4A54BE"/>
    <w:multiLevelType w:val="hybridMultilevel"/>
    <w:tmpl w:val="066249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DA4D8F"/>
    <w:multiLevelType w:val="hybridMultilevel"/>
    <w:tmpl w:val="5C163C0E"/>
    <w:lvl w:ilvl="0" w:tplc="4274D71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9E1A00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B8930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E65E94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6EAE28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BC8DF2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C0CAA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D4EA2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EABA8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32F92D48"/>
    <w:multiLevelType w:val="hybridMultilevel"/>
    <w:tmpl w:val="9CCE21EA"/>
    <w:lvl w:ilvl="0" w:tplc="8F762E46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38B35EDD"/>
    <w:multiLevelType w:val="hybridMultilevel"/>
    <w:tmpl w:val="02D61FB2"/>
    <w:lvl w:ilvl="0" w:tplc="73064A9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048E9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703B80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C679C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8488B0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BEBA7E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0AC63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0EB24E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DC7956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3B6F5816"/>
    <w:multiLevelType w:val="hybridMultilevel"/>
    <w:tmpl w:val="0C4C0646"/>
    <w:lvl w:ilvl="0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10">
    <w:nsid w:val="408E5079"/>
    <w:multiLevelType w:val="hybridMultilevel"/>
    <w:tmpl w:val="DB5CF34E"/>
    <w:lvl w:ilvl="0" w:tplc="B35EA0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B8FD20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D4C95A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B4089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CAA93A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C8792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7447D96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C00CE0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5664DA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416B5AFD"/>
    <w:multiLevelType w:val="hybridMultilevel"/>
    <w:tmpl w:val="DE5E49D2"/>
    <w:lvl w:ilvl="0" w:tplc="0419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2">
    <w:nsid w:val="45A46268"/>
    <w:multiLevelType w:val="hybridMultilevel"/>
    <w:tmpl w:val="E84A0596"/>
    <w:lvl w:ilvl="0" w:tplc="C122D7D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48D23E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12B190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8C0F484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1A241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B422F72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82505C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38EDE6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9E2C26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4D06246D"/>
    <w:multiLevelType w:val="hybridMultilevel"/>
    <w:tmpl w:val="2F0EB3A8"/>
    <w:lvl w:ilvl="0" w:tplc="C3DEAB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0C8F3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DA0AAD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E872A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0238B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04E015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78C09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F8FF6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78372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4EC22301"/>
    <w:multiLevelType w:val="hybridMultilevel"/>
    <w:tmpl w:val="4C105E02"/>
    <w:lvl w:ilvl="0" w:tplc="0A54B542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>
    <w:nsid w:val="4F677A15"/>
    <w:multiLevelType w:val="hybridMultilevel"/>
    <w:tmpl w:val="A6EAF44A"/>
    <w:lvl w:ilvl="0" w:tplc="2A4E6C14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>
    <w:nsid w:val="51AD201A"/>
    <w:multiLevelType w:val="hybridMultilevel"/>
    <w:tmpl w:val="58A08DB8"/>
    <w:lvl w:ilvl="0" w:tplc="0419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7">
    <w:nsid w:val="53AD4F0F"/>
    <w:multiLevelType w:val="hybridMultilevel"/>
    <w:tmpl w:val="57E6787C"/>
    <w:lvl w:ilvl="0" w:tplc="04190001">
      <w:start w:val="1"/>
      <w:numFmt w:val="bullet"/>
      <w:lvlText w:val=""/>
      <w:lvlJc w:val="left"/>
      <w:pPr>
        <w:tabs>
          <w:tab w:val="num" w:pos="793"/>
        </w:tabs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3"/>
        </w:tabs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3"/>
        </w:tabs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3"/>
        </w:tabs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3"/>
        </w:tabs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3"/>
        </w:tabs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3"/>
        </w:tabs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3"/>
        </w:tabs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3"/>
        </w:tabs>
        <w:ind w:left="6553" w:hanging="360"/>
      </w:pPr>
      <w:rPr>
        <w:rFonts w:ascii="Wingdings" w:hAnsi="Wingdings" w:hint="default"/>
      </w:rPr>
    </w:lvl>
  </w:abstractNum>
  <w:abstractNum w:abstractNumId="18">
    <w:nsid w:val="53D14C73"/>
    <w:multiLevelType w:val="hybridMultilevel"/>
    <w:tmpl w:val="3BA0DFA2"/>
    <w:lvl w:ilvl="0" w:tplc="E48EE11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D27910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3E85E0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DCB81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6A0478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0867DE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B84F4A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6AD696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46BA1E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59C647C7"/>
    <w:multiLevelType w:val="hybridMultilevel"/>
    <w:tmpl w:val="BB509AF4"/>
    <w:lvl w:ilvl="0" w:tplc="1D7EEC4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AD82352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D8ACC2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E2C1E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B630CA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84C318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20F4A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06F64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AD0533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622023E0"/>
    <w:multiLevelType w:val="hybridMultilevel"/>
    <w:tmpl w:val="27869BB4"/>
    <w:lvl w:ilvl="0" w:tplc="C4F8D14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FCD562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0C87D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BE040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8C21A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C85844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32E89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147FC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F252DA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64D923EE"/>
    <w:multiLevelType w:val="hybridMultilevel"/>
    <w:tmpl w:val="8B3026AA"/>
    <w:lvl w:ilvl="0" w:tplc="35929AD6">
      <w:start w:val="1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C4503D"/>
    <w:multiLevelType w:val="hybridMultilevel"/>
    <w:tmpl w:val="31BA3E20"/>
    <w:lvl w:ilvl="0" w:tplc="45B80912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7EB71278"/>
    <w:multiLevelType w:val="hybridMultilevel"/>
    <w:tmpl w:val="ADF62500"/>
    <w:lvl w:ilvl="0" w:tplc="0B96E44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3"/>
  </w:num>
  <w:num w:numId="3">
    <w:abstractNumId w:val="0"/>
  </w:num>
  <w:num w:numId="4">
    <w:abstractNumId w:val="23"/>
  </w:num>
  <w:num w:numId="5">
    <w:abstractNumId w:val="19"/>
  </w:num>
  <w:num w:numId="6">
    <w:abstractNumId w:val="20"/>
  </w:num>
  <w:num w:numId="7">
    <w:abstractNumId w:val="9"/>
  </w:num>
  <w:num w:numId="8">
    <w:abstractNumId w:val="16"/>
  </w:num>
  <w:num w:numId="9">
    <w:abstractNumId w:val="15"/>
  </w:num>
  <w:num w:numId="10">
    <w:abstractNumId w:val="7"/>
  </w:num>
  <w:num w:numId="11">
    <w:abstractNumId w:val="14"/>
  </w:num>
  <w:num w:numId="12">
    <w:abstractNumId w:val="18"/>
  </w:num>
  <w:num w:numId="13">
    <w:abstractNumId w:val="4"/>
  </w:num>
  <w:num w:numId="14">
    <w:abstractNumId w:val="6"/>
  </w:num>
  <w:num w:numId="15">
    <w:abstractNumId w:val="10"/>
  </w:num>
  <w:num w:numId="16">
    <w:abstractNumId w:val="12"/>
  </w:num>
  <w:num w:numId="17">
    <w:abstractNumId w:val="8"/>
  </w:num>
  <w:num w:numId="18">
    <w:abstractNumId w:val="11"/>
  </w:num>
  <w:num w:numId="19">
    <w:abstractNumId w:val="17"/>
  </w:num>
  <w:num w:numId="20">
    <w:abstractNumId w:val="5"/>
  </w:num>
  <w:num w:numId="21">
    <w:abstractNumId w:val="22"/>
  </w:num>
  <w:num w:numId="22">
    <w:abstractNumId w:val="21"/>
  </w:num>
  <w:num w:numId="23">
    <w:abstractNumId w:val="3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13F"/>
    <w:rsid w:val="001C4295"/>
    <w:rsid w:val="00256EB1"/>
    <w:rsid w:val="0029112A"/>
    <w:rsid w:val="003B6F77"/>
    <w:rsid w:val="003C3C8F"/>
    <w:rsid w:val="003E7C87"/>
    <w:rsid w:val="00443CB6"/>
    <w:rsid w:val="004870CC"/>
    <w:rsid w:val="00492263"/>
    <w:rsid w:val="00492FFF"/>
    <w:rsid w:val="004C44C5"/>
    <w:rsid w:val="004C790E"/>
    <w:rsid w:val="004E0DC9"/>
    <w:rsid w:val="004E6FF1"/>
    <w:rsid w:val="005028D4"/>
    <w:rsid w:val="005039C0"/>
    <w:rsid w:val="00561234"/>
    <w:rsid w:val="0058645A"/>
    <w:rsid w:val="005924C6"/>
    <w:rsid w:val="005E5EEF"/>
    <w:rsid w:val="006537E2"/>
    <w:rsid w:val="006C29BD"/>
    <w:rsid w:val="007165CD"/>
    <w:rsid w:val="007745C3"/>
    <w:rsid w:val="007B183F"/>
    <w:rsid w:val="007D7E91"/>
    <w:rsid w:val="00853588"/>
    <w:rsid w:val="008A0E68"/>
    <w:rsid w:val="008E4DE7"/>
    <w:rsid w:val="008F5C32"/>
    <w:rsid w:val="00956705"/>
    <w:rsid w:val="00965007"/>
    <w:rsid w:val="00A04F07"/>
    <w:rsid w:val="00A21CA5"/>
    <w:rsid w:val="00A50A34"/>
    <w:rsid w:val="00A833A9"/>
    <w:rsid w:val="00AA4549"/>
    <w:rsid w:val="00B03B9C"/>
    <w:rsid w:val="00B73978"/>
    <w:rsid w:val="00B8792D"/>
    <w:rsid w:val="00BC648B"/>
    <w:rsid w:val="00C45282"/>
    <w:rsid w:val="00C5013F"/>
    <w:rsid w:val="00CF674E"/>
    <w:rsid w:val="00D1307D"/>
    <w:rsid w:val="00DF1B14"/>
    <w:rsid w:val="00E200C6"/>
    <w:rsid w:val="00E30FFA"/>
    <w:rsid w:val="00E7705B"/>
    <w:rsid w:val="00F2788F"/>
    <w:rsid w:val="00FB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</w:style>
  <w:style w:type="paragraph" w:styleId="2">
    <w:name w:val="Body Text 2"/>
    <w:basedOn w:val="a"/>
    <w:pPr>
      <w:jc w:val="both"/>
    </w:pPr>
  </w:style>
  <w:style w:type="paragraph" w:styleId="a4">
    <w:name w:val="Body Text Indent"/>
    <w:basedOn w:val="a"/>
    <w:pPr>
      <w:ind w:firstLine="708"/>
      <w:jc w:val="both"/>
    </w:pPr>
    <w:rPr>
      <w:sz w:val="28"/>
      <w:szCs w:val="28"/>
    </w:rPr>
  </w:style>
  <w:style w:type="paragraph" w:styleId="a5">
    <w:name w:val="Normal (Web)"/>
    <w:basedOn w:val="a"/>
    <w:pPr>
      <w:spacing w:before="100" w:beforeAutospacing="1" w:after="100" w:afterAutospacing="1"/>
    </w:pPr>
  </w:style>
  <w:style w:type="paragraph" w:styleId="a6">
    <w:name w:val="footer"/>
    <w:basedOn w:val="a"/>
    <w:rsid w:val="00B7397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73978"/>
  </w:style>
  <w:style w:type="paragraph" w:styleId="a8">
    <w:name w:val="header"/>
    <w:basedOn w:val="a"/>
    <w:rsid w:val="00B73978"/>
    <w:pPr>
      <w:tabs>
        <w:tab w:val="center" w:pos="4677"/>
        <w:tab w:val="right" w:pos="9355"/>
      </w:tabs>
    </w:pPr>
  </w:style>
  <w:style w:type="table" w:styleId="a9">
    <w:name w:val="Table Grid"/>
    <w:basedOn w:val="a1"/>
    <w:rsid w:val="00DF1B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обычный_"/>
    <w:basedOn w:val="a"/>
    <w:autoRedefine/>
    <w:rsid w:val="00B03B9C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eastAsia="Calibri"/>
      <w:sz w:val="28"/>
      <w:szCs w:val="28"/>
      <w:lang w:eastAsia="en-US"/>
    </w:rPr>
  </w:style>
  <w:style w:type="paragraph" w:customStyle="1" w:styleId="ConsPlusNormal">
    <w:name w:val="ConsPlusNormal"/>
    <w:rsid w:val="00FB62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BC648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BC648B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99"/>
    <w:qFormat/>
    <w:rsid w:val="00A833A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</w:style>
  <w:style w:type="paragraph" w:styleId="2">
    <w:name w:val="Body Text 2"/>
    <w:basedOn w:val="a"/>
    <w:pPr>
      <w:jc w:val="both"/>
    </w:pPr>
  </w:style>
  <w:style w:type="paragraph" w:styleId="a4">
    <w:name w:val="Body Text Indent"/>
    <w:basedOn w:val="a"/>
    <w:pPr>
      <w:ind w:firstLine="708"/>
      <w:jc w:val="both"/>
    </w:pPr>
    <w:rPr>
      <w:sz w:val="28"/>
      <w:szCs w:val="28"/>
    </w:rPr>
  </w:style>
  <w:style w:type="paragraph" w:styleId="a5">
    <w:name w:val="Normal (Web)"/>
    <w:basedOn w:val="a"/>
    <w:pPr>
      <w:spacing w:before="100" w:beforeAutospacing="1" w:after="100" w:afterAutospacing="1"/>
    </w:pPr>
  </w:style>
  <w:style w:type="paragraph" w:styleId="a6">
    <w:name w:val="footer"/>
    <w:basedOn w:val="a"/>
    <w:rsid w:val="00B7397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73978"/>
  </w:style>
  <w:style w:type="paragraph" w:styleId="a8">
    <w:name w:val="header"/>
    <w:basedOn w:val="a"/>
    <w:rsid w:val="00B73978"/>
    <w:pPr>
      <w:tabs>
        <w:tab w:val="center" w:pos="4677"/>
        <w:tab w:val="right" w:pos="9355"/>
      </w:tabs>
    </w:pPr>
  </w:style>
  <w:style w:type="table" w:styleId="a9">
    <w:name w:val="Table Grid"/>
    <w:basedOn w:val="a1"/>
    <w:rsid w:val="00DF1B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обычный_"/>
    <w:basedOn w:val="a"/>
    <w:autoRedefine/>
    <w:rsid w:val="00B03B9C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eastAsia="Calibri"/>
      <w:sz w:val="28"/>
      <w:szCs w:val="28"/>
      <w:lang w:eastAsia="en-US"/>
    </w:rPr>
  </w:style>
  <w:style w:type="paragraph" w:customStyle="1" w:styleId="ConsPlusNormal">
    <w:name w:val="ConsPlusNormal"/>
    <w:rsid w:val="00FB62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BC648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BC648B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99"/>
    <w:qFormat/>
    <w:rsid w:val="00A833A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header" Target="header2.xml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8E306-8108-40A9-A21B-A703BED11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1499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</vt:lpstr>
    </vt:vector>
  </TitlesOfParts>
  <Company>123</Company>
  <LinksUpToDate>false</LinksUpToDate>
  <CharactersWithSpaces>10024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creator>123</dc:creator>
  <cp:lastModifiedBy>Анна</cp:lastModifiedBy>
  <cp:revision>2</cp:revision>
  <cp:lastPrinted>2012-01-17T13:10:00Z</cp:lastPrinted>
  <dcterms:created xsi:type="dcterms:W3CDTF">2014-06-06T18:58:00Z</dcterms:created>
  <dcterms:modified xsi:type="dcterms:W3CDTF">2014-06-06T18:58:00Z</dcterms:modified>
</cp:coreProperties>
</file>